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49173A" w:rsidRPr="001E7AFF" w:rsidTr="00F3098E">
        <w:trPr>
          <w:trHeight w:hRule="exact" w:val="737"/>
        </w:trPr>
        <w:tc>
          <w:tcPr>
            <w:tcW w:w="2400" w:type="dxa"/>
            <w:tcBorders>
              <w:top w:val="double" w:sz="4" w:space="0" w:color="auto"/>
              <w:bottom w:val="double" w:sz="4" w:space="0" w:color="auto"/>
              <w:right w:val="double" w:sz="4" w:space="0" w:color="auto"/>
            </w:tcBorders>
            <w:vAlign w:val="center"/>
          </w:tcPr>
          <w:p w:rsidR="0049173A" w:rsidRPr="00ED4652" w:rsidRDefault="0049173A" w:rsidP="00973E98">
            <w:pPr>
              <w:jc w:val="center"/>
              <w:rPr>
                <w:rFonts w:eastAsia="ＭＳ ゴシック"/>
                <w:sz w:val="24"/>
              </w:rPr>
            </w:pPr>
            <w:r w:rsidRPr="00ED4652">
              <w:rPr>
                <w:rFonts w:eastAsia="ＭＳ ゴシック" w:hint="eastAsia"/>
                <w:sz w:val="24"/>
              </w:rPr>
              <w:t>章末</w:t>
            </w:r>
            <w:r w:rsidR="00545314">
              <w:rPr>
                <w:rFonts w:eastAsia="ＭＳ ゴシック" w:hint="eastAsia"/>
                <w:sz w:val="24"/>
              </w:rPr>
              <w:t>評価</w:t>
            </w:r>
            <w:r w:rsidRPr="00ED4652">
              <w:rPr>
                <w:rFonts w:eastAsia="ＭＳ ゴシック" w:hint="eastAsia"/>
                <w:sz w:val="24"/>
              </w:rPr>
              <w:t>問題</w:t>
            </w:r>
          </w:p>
        </w:tc>
        <w:tc>
          <w:tcPr>
            <w:tcW w:w="5600" w:type="dxa"/>
            <w:tcBorders>
              <w:left w:val="double" w:sz="4" w:space="0" w:color="auto"/>
            </w:tcBorders>
            <w:vAlign w:val="center"/>
          </w:tcPr>
          <w:p w:rsidR="0049173A" w:rsidRPr="00464F91" w:rsidRDefault="000244E6" w:rsidP="00F3098E">
            <w:pPr>
              <w:rPr>
                <w:szCs w:val="20"/>
              </w:rPr>
            </w:pPr>
            <w:r>
              <w:rPr>
                <w:rFonts w:hint="eastAsia"/>
                <w:szCs w:val="20"/>
              </w:rPr>
              <w:t>自然と人間</w:t>
            </w:r>
          </w:p>
          <w:p w:rsidR="0049173A" w:rsidRPr="00464F91" w:rsidRDefault="000244E6" w:rsidP="000244E6">
            <w:pPr>
              <w:rPr>
                <w:rFonts w:eastAsiaTheme="majorEastAsia"/>
                <w:sz w:val="24"/>
              </w:rPr>
            </w:pPr>
            <w:r>
              <w:rPr>
                <w:rFonts w:eastAsiaTheme="majorEastAsia" w:hint="eastAsia"/>
                <w:sz w:val="24"/>
              </w:rPr>
              <w:t xml:space="preserve">　２</w:t>
            </w:r>
            <w:r w:rsidRPr="000244E6">
              <w:rPr>
                <w:rFonts w:eastAsiaTheme="majorEastAsia" w:hint="eastAsia"/>
                <w:sz w:val="24"/>
              </w:rPr>
              <w:t>章</w:t>
            </w:r>
            <w:r>
              <w:rPr>
                <w:rFonts w:eastAsiaTheme="majorEastAsia" w:hint="eastAsia"/>
                <w:sz w:val="24"/>
              </w:rPr>
              <w:t xml:space="preserve"> </w:t>
            </w:r>
            <w:r w:rsidRPr="000244E6">
              <w:rPr>
                <w:rFonts w:eastAsiaTheme="majorEastAsia" w:hint="eastAsia"/>
                <w:sz w:val="24"/>
              </w:rPr>
              <w:t>人間</w:t>
            </w:r>
            <w:r>
              <w:rPr>
                <w:rFonts w:eastAsiaTheme="majorEastAsia" w:hint="eastAsia"/>
                <w:sz w:val="24"/>
              </w:rPr>
              <w:t>と環境　３</w:t>
            </w:r>
            <w:r w:rsidRPr="000244E6">
              <w:rPr>
                <w:rFonts w:eastAsiaTheme="majorEastAsia" w:hint="eastAsia"/>
                <w:sz w:val="24"/>
              </w:rPr>
              <w:t>章</w:t>
            </w:r>
            <w:r>
              <w:rPr>
                <w:rFonts w:eastAsiaTheme="majorEastAsia" w:hint="eastAsia"/>
                <w:sz w:val="24"/>
              </w:rPr>
              <w:t xml:space="preserve"> </w:t>
            </w:r>
            <w:r>
              <w:rPr>
                <w:rFonts w:eastAsiaTheme="majorEastAsia" w:hint="eastAsia"/>
                <w:sz w:val="24"/>
              </w:rPr>
              <w:t>自然と人間のかかわり</w:t>
            </w:r>
          </w:p>
        </w:tc>
      </w:tr>
    </w:tbl>
    <w:p w:rsidR="0049173A" w:rsidRDefault="0049173A" w:rsidP="0049173A">
      <w:pPr>
        <w:pStyle w:val="a5"/>
        <w:spacing w:beforeLines="0" w:line="240" w:lineRule="auto"/>
        <w:ind w:left="200" w:hangingChars="100" w:hanging="200"/>
        <w:jc w:val="left"/>
        <w:rPr>
          <w:rFonts w:ascii="ＭＳ ゴシック" w:hAnsi="ＭＳ ゴシック"/>
          <w:szCs w:val="20"/>
        </w:rPr>
      </w:pPr>
    </w:p>
    <w:p w:rsidR="00EC3934" w:rsidRDefault="001B47EF" w:rsidP="000244E6">
      <w:pPr>
        <w:pStyle w:val="a5"/>
        <w:spacing w:beforeLines="0" w:line="240" w:lineRule="auto"/>
        <w:ind w:left="200" w:hangingChars="100" w:hanging="200"/>
        <w:jc w:val="left"/>
        <w:rPr>
          <w:rFonts w:ascii="ＭＳ ゴシック" w:hAnsi="ＭＳ ゴシック"/>
          <w:szCs w:val="20"/>
        </w:rPr>
      </w:pPr>
      <w:r>
        <w:rPr>
          <w:rFonts w:ascii="ＭＳ ゴシック" w:hAnsi="ＭＳ ゴシック" w:hint="eastAsia"/>
          <w:noProof/>
          <w:szCs w:val="20"/>
        </w:rPr>
        <w:drawing>
          <wp:anchor distT="0" distB="0" distL="114300" distR="114300" simplePos="0" relativeHeight="251708416" behindDoc="0" locked="0" layoutInCell="1" allowOverlap="1" wp14:anchorId="0636C315" wp14:editId="7DE6BFFC">
            <wp:simplePos x="0" y="0"/>
            <wp:positionH relativeFrom="column">
              <wp:posOffset>2339975</wp:posOffset>
            </wp:positionH>
            <wp:positionV relativeFrom="paragraph">
              <wp:posOffset>31115</wp:posOffset>
            </wp:positionV>
            <wp:extent cx="2776855" cy="1961515"/>
            <wp:effectExtent l="0" t="0" r="4445" b="635"/>
            <wp:wrapSquare wrapText="bothSides"/>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環_02S_01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776855" cy="1961515"/>
                    </a:xfrm>
                    <a:prstGeom prst="rect">
                      <a:avLst/>
                    </a:prstGeom>
                  </pic:spPr>
                </pic:pic>
              </a:graphicData>
            </a:graphic>
            <wp14:sizeRelH relativeFrom="page">
              <wp14:pctWidth>0</wp14:pctWidth>
            </wp14:sizeRelH>
            <wp14:sizeRelV relativeFrom="page">
              <wp14:pctHeight>0</wp14:pctHeight>
            </wp14:sizeRelV>
          </wp:anchor>
        </w:drawing>
      </w:r>
      <w:r w:rsidR="004E36DB" w:rsidRPr="006263C6">
        <w:rPr>
          <w:rFonts w:ascii="ＭＳ ゴシック" w:hAnsi="ＭＳ ゴシック" w:hint="eastAsia"/>
          <w:szCs w:val="20"/>
        </w:rPr>
        <w:t>【</w:t>
      </w:r>
      <w:r w:rsidR="00636184">
        <w:rPr>
          <w:rFonts w:ascii="ＭＳ ゴシック" w:hAnsi="ＭＳ ゴシック" w:hint="eastAsia"/>
          <w:szCs w:val="20"/>
        </w:rPr>
        <w:t>１</w:t>
      </w:r>
      <w:r w:rsidR="004E36DB" w:rsidRPr="006263C6">
        <w:rPr>
          <w:rFonts w:ascii="ＭＳ ゴシック" w:hAnsi="ＭＳ ゴシック" w:hint="eastAsia"/>
          <w:szCs w:val="20"/>
        </w:rPr>
        <w:t>】</w:t>
      </w:r>
      <w:r w:rsidR="004E36DB" w:rsidRPr="000244E6">
        <w:rPr>
          <w:rFonts w:ascii="ＭＳ ゴシック" w:hAnsi="ＭＳ ゴシック" w:hint="eastAsia"/>
          <w:szCs w:val="20"/>
        </w:rPr>
        <w:t xml:space="preserve">　</w:t>
      </w:r>
      <w:r w:rsidR="00EC3934">
        <w:rPr>
          <w:rFonts w:ascii="ＭＳ ゴシック" w:hAnsi="ＭＳ ゴシック" w:hint="eastAsia"/>
          <w:szCs w:val="20"/>
        </w:rPr>
        <w:t>次のような方法で，</w:t>
      </w:r>
      <w:r w:rsidR="00FD4020">
        <w:rPr>
          <w:rFonts w:ascii="ＭＳ ゴシック" w:hAnsi="ＭＳ ゴシック" w:hint="eastAsia"/>
          <w:szCs w:val="20"/>
        </w:rPr>
        <w:t>マツの葉の気孔</w:t>
      </w:r>
      <w:r w:rsidR="001A217E">
        <w:rPr>
          <w:rFonts w:ascii="ＭＳ ゴシック" w:hAnsi="ＭＳ ゴシック" w:hint="eastAsia"/>
          <w:szCs w:val="20"/>
        </w:rPr>
        <w:t>のよごれから空気のよごれを調査した。これについて，次</w:t>
      </w:r>
      <w:r w:rsidR="00EC3934">
        <w:rPr>
          <w:rFonts w:ascii="ＭＳ ゴシック" w:hAnsi="ＭＳ ゴシック" w:hint="eastAsia"/>
          <w:szCs w:val="20"/>
        </w:rPr>
        <w:t>の問いに答えなさい。</w:t>
      </w:r>
    </w:p>
    <w:p w:rsidR="007301E0" w:rsidRPr="007301E0" w:rsidRDefault="00EC3934" w:rsidP="007301E0">
      <w:pPr>
        <w:pStyle w:val="a5"/>
        <w:spacing w:beforeLines="0" w:line="240" w:lineRule="auto"/>
        <w:jc w:val="left"/>
        <w:rPr>
          <w:rFonts w:eastAsia="ＭＳ 明朝" w:hAnsiTheme="minorEastAsia"/>
          <w:szCs w:val="20"/>
        </w:rPr>
      </w:pPr>
      <w:r w:rsidRPr="007301E0">
        <w:rPr>
          <w:rFonts w:eastAsia="ＭＳ 明朝" w:hAnsiTheme="minorEastAsia" w:hint="eastAsia"/>
          <w:szCs w:val="20"/>
        </w:rPr>
        <w:t>〔方法１〕</w:t>
      </w:r>
      <w:r w:rsidR="007301E0" w:rsidRPr="007301E0">
        <w:rPr>
          <w:rFonts w:eastAsia="ＭＳ 明朝" w:hAnsiTheme="minorEastAsia" w:hint="eastAsia"/>
          <w:szCs w:val="20"/>
        </w:rPr>
        <w:t>いろいろな場所で，ほぼ同じ大きさのマツをさがし，高さ約1.5mにある葉を採集した。このとき，周囲の環境や採集地点を地図上に記録した。</w:t>
      </w:r>
    </w:p>
    <w:p w:rsidR="007301E0" w:rsidRPr="007301E0" w:rsidRDefault="007301E0" w:rsidP="007301E0">
      <w:pPr>
        <w:pStyle w:val="a5"/>
        <w:spacing w:beforeLines="0" w:line="240" w:lineRule="auto"/>
        <w:jc w:val="left"/>
        <w:rPr>
          <w:rFonts w:eastAsia="ＭＳ 明朝"/>
        </w:rPr>
      </w:pPr>
      <w:r w:rsidRPr="007301E0">
        <w:rPr>
          <w:rFonts w:eastAsia="ＭＳ 明朝" w:hint="eastAsia"/>
        </w:rPr>
        <w:t>〔方法２〕</w:t>
      </w:r>
      <w:r w:rsidR="00FD360D">
        <w:rPr>
          <w:rFonts w:eastAsia="ＭＳ 明朝" w:hint="eastAsia"/>
        </w:rPr>
        <w:t>右</w:t>
      </w:r>
      <w:r>
        <w:rPr>
          <w:rFonts w:eastAsia="ＭＳ 明朝" w:hint="eastAsia"/>
        </w:rPr>
        <w:t>の</w:t>
      </w:r>
      <w:r w:rsidRPr="007301E0">
        <w:rPr>
          <w:rFonts w:eastAsia="ＭＳ 明朝" w:hint="eastAsia"/>
        </w:rPr>
        <w:t>図のように，</w:t>
      </w:r>
      <w:r w:rsidR="001A217E">
        <w:rPr>
          <w:rFonts w:eastAsia="ＭＳ 明朝" w:hint="eastAsia"/>
        </w:rPr>
        <w:t>採集した</w:t>
      </w:r>
      <w:r w:rsidRPr="007301E0">
        <w:rPr>
          <w:rFonts w:eastAsia="ＭＳ 明朝" w:hint="eastAsia"/>
        </w:rPr>
        <w:t>マツの葉の気孔を顕微鏡で観察した。</w:t>
      </w:r>
    </w:p>
    <w:p w:rsidR="007301E0" w:rsidRDefault="007301E0" w:rsidP="007301E0">
      <w:pPr>
        <w:pStyle w:val="a5"/>
        <w:spacing w:beforeLines="0" w:line="240" w:lineRule="auto"/>
        <w:jc w:val="left"/>
        <w:rPr>
          <w:rFonts w:eastAsia="ＭＳ 明朝"/>
        </w:rPr>
      </w:pPr>
      <w:r w:rsidRPr="007301E0">
        <w:rPr>
          <w:rFonts w:eastAsia="ＭＳ 明朝" w:hint="eastAsia"/>
        </w:rPr>
        <w:t>〔方法３〕葉の気孔50個について，そのうち何個がよごれでつまっているかを</w:t>
      </w:r>
      <w:r w:rsidR="001A217E">
        <w:rPr>
          <w:rFonts w:eastAsia="ＭＳ 明朝" w:hint="eastAsia"/>
        </w:rPr>
        <w:t>数え</w:t>
      </w:r>
      <w:r w:rsidRPr="007301E0">
        <w:rPr>
          <w:rFonts w:eastAsia="ＭＳ 明朝" w:hint="eastAsia"/>
        </w:rPr>
        <w:t>，気孔の</w:t>
      </w:r>
      <w:r>
        <w:rPr>
          <w:rFonts w:eastAsia="ＭＳ 明朝" w:hint="eastAsia"/>
        </w:rPr>
        <w:t>よごれ度合を調べた。</w:t>
      </w:r>
      <w:r w:rsidR="005E2409">
        <w:rPr>
          <w:rFonts w:eastAsia="ＭＳ 明朝" w:hint="eastAsia"/>
        </w:rPr>
        <w:t>３枚の葉について調べ，よごれ度合いの平均値を求めた。</w:t>
      </w:r>
      <w:r>
        <w:rPr>
          <w:rFonts w:eastAsia="ＭＳ 明朝" w:hint="eastAsia"/>
        </w:rPr>
        <w:t>下の表はそれをまとめたものである。</w:t>
      </w:r>
    </w:p>
    <w:tbl>
      <w:tblPr>
        <w:tblStyle w:val="ac"/>
        <w:tblW w:w="0" w:type="auto"/>
        <w:tblInd w:w="227" w:type="dxa"/>
        <w:tblLook w:val="04A0" w:firstRow="1" w:lastRow="0" w:firstColumn="1" w:lastColumn="0" w:noHBand="0" w:noVBand="1"/>
      </w:tblPr>
      <w:tblGrid>
        <w:gridCol w:w="2552"/>
        <w:gridCol w:w="1226"/>
        <w:gridCol w:w="1300"/>
        <w:gridCol w:w="1200"/>
        <w:gridCol w:w="1627"/>
      </w:tblGrid>
      <w:tr w:rsidR="00FD360D" w:rsidTr="008A6957">
        <w:trPr>
          <w:trHeight w:hRule="exact" w:val="340"/>
        </w:trPr>
        <w:tc>
          <w:tcPr>
            <w:tcW w:w="2552" w:type="dxa"/>
            <w:vMerge w:val="restart"/>
            <w:vAlign w:val="center"/>
          </w:tcPr>
          <w:p w:rsidR="00FD360D" w:rsidRDefault="00FD360D" w:rsidP="00FD360D">
            <w:pPr>
              <w:jc w:val="center"/>
            </w:pPr>
            <w:r>
              <w:rPr>
                <w:rFonts w:hint="eastAsia"/>
              </w:rPr>
              <w:t>採集場所</w:t>
            </w:r>
          </w:p>
        </w:tc>
        <w:tc>
          <w:tcPr>
            <w:tcW w:w="3726" w:type="dxa"/>
            <w:gridSpan w:val="3"/>
            <w:vAlign w:val="center"/>
          </w:tcPr>
          <w:p w:rsidR="00FD360D" w:rsidRDefault="00FD360D" w:rsidP="00FD360D">
            <w:pPr>
              <w:jc w:val="center"/>
            </w:pPr>
            <w:r>
              <w:rPr>
                <w:rFonts w:hint="eastAsia"/>
              </w:rPr>
              <w:t>よごれでつまっている気孔の数</w:t>
            </w:r>
          </w:p>
        </w:tc>
        <w:tc>
          <w:tcPr>
            <w:tcW w:w="1627" w:type="dxa"/>
            <w:vMerge w:val="restart"/>
            <w:vAlign w:val="center"/>
          </w:tcPr>
          <w:p w:rsidR="00FD360D" w:rsidRDefault="00FD360D" w:rsidP="00FD360D">
            <w:pPr>
              <w:jc w:val="center"/>
            </w:pPr>
            <w:r>
              <w:rPr>
                <w:rFonts w:hint="eastAsia"/>
              </w:rPr>
              <w:t>よごれの度合い</w:t>
            </w:r>
          </w:p>
        </w:tc>
      </w:tr>
      <w:tr w:rsidR="00FD360D" w:rsidTr="008A6957">
        <w:trPr>
          <w:trHeight w:hRule="exact" w:val="340"/>
        </w:trPr>
        <w:tc>
          <w:tcPr>
            <w:tcW w:w="2552" w:type="dxa"/>
            <w:vMerge/>
            <w:vAlign w:val="center"/>
          </w:tcPr>
          <w:p w:rsidR="00FD360D" w:rsidRDefault="00FD360D" w:rsidP="00FD360D">
            <w:pPr>
              <w:jc w:val="center"/>
            </w:pPr>
          </w:p>
        </w:tc>
        <w:tc>
          <w:tcPr>
            <w:tcW w:w="1226" w:type="dxa"/>
            <w:vAlign w:val="center"/>
          </w:tcPr>
          <w:p w:rsidR="00FD360D" w:rsidRDefault="00FD360D" w:rsidP="00FD360D">
            <w:pPr>
              <w:jc w:val="center"/>
            </w:pPr>
            <w:r>
              <w:rPr>
                <w:rFonts w:hint="eastAsia"/>
              </w:rPr>
              <w:t>１枚目の葉</w:t>
            </w:r>
          </w:p>
        </w:tc>
        <w:tc>
          <w:tcPr>
            <w:tcW w:w="1300" w:type="dxa"/>
            <w:vAlign w:val="center"/>
          </w:tcPr>
          <w:p w:rsidR="00FD360D" w:rsidRDefault="00FD360D" w:rsidP="00FD360D">
            <w:pPr>
              <w:jc w:val="center"/>
            </w:pPr>
            <w:r>
              <w:rPr>
                <w:rFonts w:hint="eastAsia"/>
              </w:rPr>
              <w:t>２枚目の葉</w:t>
            </w:r>
          </w:p>
        </w:tc>
        <w:tc>
          <w:tcPr>
            <w:tcW w:w="1200" w:type="dxa"/>
            <w:vAlign w:val="center"/>
          </w:tcPr>
          <w:p w:rsidR="00FD360D" w:rsidRDefault="00FD360D" w:rsidP="00FD360D">
            <w:pPr>
              <w:jc w:val="center"/>
            </w:pPr>
            <w:r>
              <w:rPr>
                <w:rFonts w:hint="eastAsia"/>
              </w:rPr>
              <w:t>3枚目の葉</w:t>
            </w:r>
          </w:p>
        </w:tc>
        <w:tc>
          <w:tcPr>
            <w:tcW w:w="1627" w:type="dxa"/>
            <w:vMerge/>
            <w:vAlign w:val="center"/>
          </w:tcPr>
          <w:p w:rsidR="00FD360D" w:rsidRDefault="00FD360D" w:rsidP="00FD360D">
            <w:pPr>
              <w:jc w:val="center"/>
            </w:pPr>
          </w:p>
        </w:tc>
      </w:tr>
      <w:tr w:rsidR="00FD360D" w:rsidTr="008A6957">
        <w:trPr>
          <w:trHeight w:hRule="exact" w:val="340"/>
        </w:trPr>
        <w:tc>
          <w:tcPr>
            <w:tcW w:w="2552" w:type="dxa"/>
            <w:vAlign w:val="center"/>
          </w:tcPr>
          <w:p w:rsidR="00FD360D" w:rsidRDefault="00FD360D" w:rsidP="00FD360D">
            <w:r>
              <w:rPr>
                <w:rFonts w:hint="eastAsia"/>
              </w:rPr>
              <w:t>大きな交差点付近</w:t>
            </w:r>
          </w:p>
        </w:tc>
        <w:tc>
          <w:tcPr>
            <w:tcW w:w="1226" w:type="dxa"/>
            <w:vAlign w:val="center"/>
          </w:tcPr>
          <w:p w:rsidR="00FD360D" w:rsidRDefault="000E5AE7" w:rsidP="00FD360D">
            <w:pPr>
              <w:jc w:val="center"/>
            </w:pPr>
            <w:r>
              <w:rPr>
                <w:rFonts w:hint="eastAsia"/>
              </w:rPr>
              <w:t>31</w:t>
            </w:r>
          </w:p>
        </w:tc>
        <w:tc>
          <w:tcPr>
            <w:tcW w:w="1300" w:type="dxa"/>
            <w:vAlign w:val="center"/>
          </w:tcPr>
          <w:p w:rsidR="00FD360D" w:rsidRDefault="000E5AE7" w:rsidP="00FD360D">
            <w:pPr>
              <w:jc w:val="center"/>
            </w:pPr>
            <w:r>
              <w:rPr>
                <w:rFonts w:hint="eastAsia"/>
              </w:rPr>
              <w:t>34</w:t>
            </w:r>
          </w:p>
        </w:tc>
        <w:tc>
          <w:tcPr>
            <w:tcW w:w="1200" w:type="dxa"/>
            <w:vAlign w:val="center"/>
          </w:tcPr>
          <w:p w:rsidR="00FD360D" w:rsidRDefault="000E5AE7" w:rsidP="00FD360D">
            <w:pPr>
              <w:jc w:val="center"/>
            </w:pPr>
            <w:r>
              <w:rPr>
                <w:rFonts w:hint="eastAsia"/>
              </w:rPr>
              <w:t>28</w:t>
            </w:r>
          </w:p>
        </w:tc>
        <w:tc>
          <w:tcPr>
            <w:tcW w:w="1627" w:type="dxa"/>
            <w:vAlign w:val="center"/>
          </w:tcPr>
          <w:p w:rsidR="00FD360D" w:rsidRDefault="000E5AE7" w:rsidP="00FD360D">
            <w:pPr>
              <w:jc w:val="center"/>
            </w:pPr>
            <w:r>
              <w:rPr>
                <w:rFonts w:hint="eastAsia"/>
              </w:rPr>
              <w:t>①</w:t>
            </w:r>
          </w:p>
        </w:tc>
      </w:tr>
      <w:tr w:rsidR="00FD360D" w:rsidTr="008A6957">
        <w:trPr>
          <w:trHeight w:hRule="exact" w:val="340"/>
        </w:trPr>
        <w:tc>
          <w:tcPr>
            <w:tcW w:w="2552" w:type="dxa"/>
            <w:vAlign w:val="center"/>
          </w:tcPr>
          <w:p w:rsidR="00FD360D" w:rsidRDefault="00FD360D" w:rsidP="00FD360D">
            <w:r>
              <w:rPr>
                <w:rFonts w:hint="eastAsia"/>
              </w:rPr>
              <w:t>住宅街で，公園に近い</w:t>
            </w:r>
          </w:p>
        </w:tc>
        <w:tc>
          <w:tcPr>
            <w:tcW w:w="1226" w:type="dxa"/>
            <w:vAlign w:val="center"/>
          </w:tcPr>
          <w:p w:rsidR="00FD360D" w:rsidRDefault="000E5AE7" w:rsidP="00FD360D">
            <w:pPr>
              <w:jc w:val="center"/>
            </w:pPr>
            <w:r>
              <w:rPr>
                <w:rFonts w:hint="eastAsia"/>
              </w:rPr>
              <w:t>２</w:t>
            </w:r>
          </w:p>
        </w:tc>
        <w:tc>
          <w:tcPr>
            <w:tcW w:w="1300" w:type="dxa"/>
            <w:vAlign w:val="center"/>
          </w:tcPr>
          <w:p w:rsidR="00FD360D" w:rsidRDefault="000E5AE7" w:rsidP="00FD360D">
            <w:pPr>
              <w:jc w:val="center"/>
            </w:pPr>
            <w:r>
              <w:rPr>
                <w:rFonts w:hint="eastAsia"/>
              </w:rPr>
              <w:t>１</w:t>
            </w:r>
          </w:p>
        </w:tc>
        <w:tc>
          <w:tcPr>
            <w:tcW w:w="1200" w:type="dxa"/>
            <w:vAlign w:val="center"/>
          </w:tcPr>
          <w:p w:rsidR="00FD360D" w:rsidRDefault="000E5AE7" w:rsidP="00FD360D">
            <w:pPr>
              <w:jc w:val="center"/>
            </w:pPr>
            <w:r>
              <w:rPr>
                <w:rFonts w:hint="eastAsia"/>
              </w:rPr>
              <w:t>２</w:t>
            </w:r>
          </w:p>
        </w:tc>
        <w:tc>
          <w:tcPr>
            <w:tcW w:w="1627" w:type="dxa"/>
            <w:vAlign w:val="center"/>
          </w:tcPr>
          <w:p w:rsidR="00FD360D" w:rsidRDefault="000E5AE7" w:rsidP="00FD360D">
            <w:pPr>
              <w:jc w:val="center"/>
            </w:pPr>
            <w:r>
              <w:rPr>
                <w:rFonts w:hint="eastAsia"/>
              </w:rPr>
              <w:t>②</w:t>
            </w:r>
          </w:p>
        </w:tc>
      </w:tr>
      <w:tr w:rsidR="00FD360D" w:rsidTr="008A6957">
        <w:trPr>
          <w:trHeight w:hRule="exact" w:val="340"/>
        </w:trPr>
        <w:tc>
          <w:tcPr>
            <w:tcW w:w="2552" w:type="dxa"/>
            <w:vAlign w:val="center"/>
          </w:tcPr>
          <w:p w:rsidR="00FD360D" w:rsidRDefault="00FD360D" w:rsidP="00FD360D">
            <w:r>
              <w:rPr>
                <w:rFonts w:hint="eastAsia"/>
              </w:rPr>
              <w:t>住宅街で，駅に近い</w:t>
            </w:r>
          </w:p>
        </w:tc>
        <w:tc>
          <w:tcPr>
            <w:tcW w:w="1226" w:type="dxa"/>
            <w:vAlign w:val="center"/>
          </w:tcPr>
          <w:p w:rsidR="00FD360D" w:rsidRDefault="000E5AE7" w:rsidP="00FD360D">
            <w:pPr>
              <w:jc w:val="center"/>
            </w:pPr>
            <w:r>
              <w:rPr>
                <w:rFonts w:hint="eastAsia"/>
              </w:rPr>
              <w:t>８</w:t>
            </w:r>
          </w:p>
        </w:tc>
        <w:tc>
          <w:tcPr>
            <w:tcW w:w="1300" w:type="dxa"/>
            <w:vAlign w:val="center"/>
          </w:tcPr>
          <w:p w:rsidR="00FD360D" w:rsidRDefault="000E5AE7" w:rsidP="00FD360D">
            <w:pPr>
              <w:jc w:val="center"/>
            </w:pPr>
            <w:r>
              <w:rPr>
                <w:rFonts w:hint="eastAsia"/>
              </w:rPr>
              <w:t>４</w:t>
            </w:r>
          </w:p>
        </w:tc>
        <w:tc>
          <w:tcPr>
            <w:tcW w:w="1200" w:type="dxa"/>
            <w:vAlign w:val="center"/>
          </w:tcPr>
          <w:p w:rsidR="00FD360D" w:rsidRDefault="000E5AE7" w:rsidP="00FD360D">
            <w:pPr>
              <w:jc w:val="center"/>
            </w:pPr>
            <w:r>
              <w:rPr>
                <w:rFonts w:hint="eastAsia"/>
              </w:rPr>
              <w:t>６</w:t>
            </w:r>
          </w:p>
        </w:tc>
        <w:tc>
          <w:tcPr>
            <w:tcW w:w="1627" w:type="dxa"/>
            <w:vAlign w:val="center"/>
          </w:tcPr>
          <w:p w:rsidR="00FD360D" w:rsidRDefault="000E5AE7" w:rsidP="00FD360D">
            <w:pPr>
              <w:jc w:val="center"/>
            </w:pPr>
            <w:r>
              <w:rPr>
                <w:rFonts w:hint="eastAsia"/>
              </w:rPr>
              <w:t>12％</w:t>
            </w:r>
          </w:p>
        </w:tc>
      </w:tr>
      <w:tr w:rsidR="00FD360D" w:rsidTr="008A6957">
        <w:trPr>
          <w:trHeight w:hRule="exact" w:val="340"/>
        </w:trPr>
        <w:tc>
          <w:tcPr>
            <w:tcW w:w="2552" w:type="dxa"/>
            <w:vAlign w:val="center"/>
          </w:tcPr>
          <w:p w:rsidR="00FD360D" w:rsidRDefault="00FD360D" w:rsidP="00FD360D">
            <w:r>
              <w:rPr>
                <w:rFonts w:hint="eastAsia"/>
              </w:rPr>
              <w:t>高</w:t>
            </w:r>
            <w:r w:rsidR="003960AD">
              <w:rPr>
                <w:rFonts w:hint="eastAsia"/>
              </w:rPr>
              <w:t>速</w:t>
            </w:r>
            <w:r>
              <w:rPr>
                <w:rFonts w:hint="eastAsia"/>
              </w:rPr>
              <w:t>道路の</w:t>
            </w:r>
            <w:r w:rsidR="008A6957">
              <w:rPr>
                <w:rFonts w:hint="eastAsia"/>
              </w:rPr>
              <w:t>出入り口付近</w:t>
            </w:r>
          </w:p>
        </w:tc>
        <w:tc>
          <w:tcPr>
            <w:tcW w:w="1226" w:type="dxa"/>
            <w:vAlign w:val="center"/>
          </w:tcPr>
          <w:p w:rsidR="00FD360D" w:rsidRDefault="000E5AE7" w:rsidP="00FD360D">
            <w:pPr>
              <w:jc w:val="center"/>
            </w:pPr>
            <w:r>
              <w:rPr>
                <w:rFonts w:hint="eastAsia"/>
              </w:rPr>
              <w:t>23</w:t>
            </w:r>
          </w:p>
        </w:tc>
        <w:tc>
          <w:tcPr>
            <w:tcW w:w="1300" w:type="dxa"/>
            <w:vAlign w:val="center"/>
          </w:tcPr>
          <w:p w:rsidR="00FD360D" w:rsidRDefault="000E5AE7" w:rsidP="00FD360D">
            <w:pPr>
              <w:jc w:val="center"/>
            </w:pPr>
            <w:r>
              <w:rPr>
                <w:rFonts w:hint="eastAsia"/>
              </w:rPr>
              <w:t>25</w:t>
            </w:r>
          </w:p>
        </w:tc>
        <w:tc>
          <w:tcPr>
            <w:tcW w:w="1200" w:type="dxa"/>
            <w:vAlign w:val="center"/>
          </w:tcPr>
          <w:p w:rsidR="00FD360D" w:rsidRDefault="000E5AE7" w:rsidP="00FD360D">
            <w:pPr>
              <w:jc w:val="center"/>
            </w:pPr>
            <w:r>
              <w:rPr>
                <w:rFonts w:hint="eastAsia"/>
              </w:rPr>
              <w:t>29</w:t>
            </w:r>
          </w:p>
        </w:tc>
        <w:tc>
          <w:tcPr>
            <w:tcW w:w="1627" w:type="dxa"/>
            <w:vAlign w:val="center"/>
          </w:tcPr>
          <w:p w:rsidR="00FD360D" w:rsidRDefault="000E5AE7" w:rsidP="00FD360D">
            <w:pPr>
              <w:jc w:val="center"/>
            </w:pPr>
            <w:r>
              <w:rPr>
                <w:rFonts w:hint="eastAsia"/>
              </w:rPr>
              <w:t>51％</w:t>
            </w:r>
          </w:p>
        </w:tc>
      </w:tr>
    </w:tbl>
    <w:p w:rsidR="00865D73" w:rsidRDefault="00914065" w:rsidP="008A6957">
      <w:pPr>
        <w:pStyle w:val="a6"/>
        <w:spacing w:beforeLines="20" w:before="72"/>
        <w:ind w:left="400" w:hangingChars="200" w:hanging="400"/>
        <w:jc w:val="left"/>
      </w:pPr>
      <w:r>
        <w:rPr>
          <w:rFonts w:hint="eastAsia"/>
        </w:rPr>
        <w:t>１．</w:t>
      </w:r>
      <w:r w:rsidR="00EC3934">
        <w:rPr>
          <w:rFonts w:hint="eastAsia"/>
        </w:rPr>
        <w:t>マツの</w:t>
      </w:r>
      <w:r w:rsidR="001A217E">
        <w:rPr>
          <w:rFonts w:hint="eastAsia"/>
        </w:rPr>
        <w:t>葉の</w:t>
      </w:r>
      <w:r w:rsidR="00EC3934">
        <w:rPr>
          <w:rFonts w:hint="eastAsia"/>
        </w:rPr>
        <w:t>気孔によごれがたまるのは，気孔がどのようなはたらきをしているためか。簡単に説明しなさい。</w:t>
      </w:r>
    </w:p>
    <w:p w:rsidR="00865D73" w:rsidRDefault="000244E6" w:rsidP="001A264C">
      <w:pPr>
        <w:pStyle w:val="a6"/>
        <w:ind w:left="400" w:hangingChars="200" w:hanging="400"/>
        <w:jc w:val="left"/>
      </w:pPr>
      <w:r>
        <w:rPr>
          <w:rFonts w:hint="eastAsia"/>
        </w:rPr>
        <w:t>２．</w:t>
      </w:r>
      <w:r w:rsidR="005E2409">
        <w:rPr>
          <w:rFonts w:hint="eastAsia"/>
        </w:rPr>
        <w:t>表の①，②のよごれ度合いを，四捨五入して整数で求めなさい。</w:t>
      </w:r>
    </w:p>
    <w:p w:rsidR="005A0E75" w:rsidRDefault="000244E6" w:rsidP="001A264C">
      <w:pPr>
        <w:pStyle w:val="a6"/>
        <w:ind w:left="400" w:hangingChars="200" w:hanging="400"/>
        <w:jc w:val="left"/>
      </w:pPr>
      <w:r>
        <w:rPr>
          <w:rFonts w:hint="eastAsia"/>
        </w:rPr>
        <w:t>３．</w:t>
      </w:r>
      <w:r w:rsidR="005E2409">
        <w:rPr>
          <w:rFonts w:hint="eastAsia"/>
        </w:rPr>
        <w:t>表</w:t>
      </w:r>
      <w:r w:rsidR="003960AD">
        <w:rPr>
          <w:rFonts w:hint="eastAsia"/>
        </w:rPr>
        <w:t>の</w:t>
      </w:r>
      <w:r w:rsidR="005E2409">
        <w:rPr>
          <w:rFonts w:hint="eastAsia"/>
        </w:rPr>
        <w:t>気孔のよごれの度合い</w:t>
      </w:r>
      <w:r w:rsidR="005A0E75">
        <w:rPr>
          <w:rFonts w:hint="eastAsia"/>
        </w:rPr>
        <w:t>から考えられることとして，次の各問いに答えなさい。</w:t>
      </w:r>
    </w:p>
    <w:p w:rsidR="00865D73" w:rsidRDefault="005A0E75" w:rsidP="005A0E75">
      <w:pPr>
        <w:pStyle w:val="a6"/>
        <w:ind w:leftChars="200" w:left="800" w:hangingChars="200" w:hanging="400"/>
        <w:jc w:val="left"/>
      </w:pPr>
      <w:r>
        <w:rPr>
          <w:rFonts w:hint="eastAsia"/>
        </w:rPr>
        <w:t>①　気孔のよごれ度合い</w:t>
      </w:r>
      <w:r w:rsidR="005E2409">
        <w:rPr>
          <w:rFonts w:hint="eastAsia"/>
        </w:rPr>
        <w:t>が高い所は，どのような所といえるか</w:t>
      </w:r>
      <w:r w:rsidR="000244E6" w:rsidRPr="000244E6">
        <w:rPr>
          <w:rFonts w:hint="eastAsia"/>
        </w:rPr>
        <w:t>。</w:t>
      </w:r>
    </w:p>
    <w:p w:rsidR="005A0E75" w:rsidRDefault="005A0E75" w:rsidP="005A0E75">
      <w:pPr>
        <w:pStyle w:val="a6"/>
        <w:ind w:leftChars="200" w:left="800" w:hangingChars="200" w:hanging="400"/>
        <w:jc w:val="left"/>
      </w:pPr>
      <w:r>
        <w:rPr>
          <w:rFonts w:hint="eastAsia"/>
        </w:rPr>
        <w:t>②　空気のよごれの原因は，おもに何と考えられるか。</w:t>
      </w:r>
    </w:p>
    <w:p w:rsidR="000244E6" w:rsidRPr="000244E6" w:rsidRDefault="000244E6" w:rsidP="001A264C">
      <w:pPr>
        <w:pStyle w:val="a6"/>
        <w:ind w:left="400" w:hangingChars="200" w:hanging="400"/>
        <w:jc w:val="left"/>
      </w:pPr>
      <w:r w:rsidRPr="000244E6">
        <w:rPr>
          <w:rFonts w:hint="eastAsia"/>
        </w:rPr>
        <w:t>４．</w:t>
      </w:r>
      <w:r w:rsidR="00B36D4A">
        <w:rPr>
          <w:rFonts w:hint="eastAsia"/>
        </w:rPr>
        <w:t>実験結果から，</w:t>
      </w:r>
      <w:r w:rsidR="001A217E">
        <w:rPr>
          <w:rFonts w:hint="eastAsia"/>
        </w:rPr>
        <w:t>大気をよごさないために，日常生活で</w:t>
      </w:r>
      <w:r w:rsidR="00EB230B">
        <w:rPr>
          <w:rFonts w:hint="eastAsia"/>
        </w:rPr>
        <w:t>できる行動を１つ答えなさい</w:t>
      </w:r>
      <w:r w:rsidRPr="000244E6">
        <w:rPr>
          <w:rFonts w:hint="eastAsia"/>
        </w:rPr>
        <w:t>。</w:t>
      </w:r>
    </w:p>
    <w:p w:rsidR="00636184" w:rsidRDefault="00636184" w:rsidP="00636184">
      <w:pPr>
        <w:pStyle w:val="a6"/>
        <w:ind w:left="400" w:hangingChars="200" w:hanging="400"/>
        <w:jc w:val="left"/>
      </w:pPr>
    </w:p>
    <w:p w:rsidR="00EB230B" w:rsidRDefault="00EB230B" w:rsidP="00636184">
      <w:pPr>
        <w:pStyle w:val="a6"/>
        <w:ind w:left="400" w:hangingChars="200" w:hanging="400"/>
        <w:jc w:val="left"/>
      </w:pPr>
    </w:p>
    <w:p w:rsidR="00EB230B" w:rsidRDefault="00EB230B" w:rsidP="00636184">
      <w:pPr>
        <w:pStyle w:val="a6"/>
        <w:ind w:left="400" w:hangingChars="200" w:hanging="400"/>
        <w:jc w:val="left"/>
      </w:pPr>
    </w:p>
    <w:p w:rsidR="008A6957" w:rsidRDefault="008A6957" w:rsidP="00636184">
      <w:pPr>
        <w:pStyle w:val="a6"/>
        <w:ind w:left="400" w:hangingChars="200" w:hanging="400"/>
        <w:jc w:val="left"/>
      </w:pPr>
    </w:p>
    <w:p w:rsidR="004E36DB" w:rsidRPr="001A264C" w:rsidRDefault="00B127D0" w:rsidP="004E36DB">
      <w:pPr>
        <w:pStyle w:val="a5"/>
        <w:spacing w:beforeLines="0" w:line="240" w:lineRule="auto"/>
        <w:ind w:left="200" w:hangingChars="100" w:hanging="200"/>
        <w:jc w:val="left"/>
        <w:rPr>
          <w:rFonts w:ascii="ＭＳ ゴシック"/>
        </w:rPr>
      </w:pPr>
      <w:r>
        <w:rPr>
          <w:rFonts w:hint="eastAsia"/>
          <w:noProof/>
        </w:rPr>
        <w:lastRenderedPageBreak/>
        <w:drawing>
          <wp:anchor distT="0" distB="0" distL="114300" distR="114300" simplePos="0" relativeHeight="251706368" behindDoc="0" locked="0" layoutInCell="1" allowOverlap="1" wp14:anchorId="28472A3F" wp14:editId="4D2C83F5">
            <wp:simplePos x="0" y="0"/>
            <wp:positionH relativeFrom="column">
              <wp:posOffset>2263775</wp:posOffset>
            </wp:positionH>
            <wp:positionV relativeFrom="paragraph">
              <wp:posOffset>57150</wp:posOffset>
            </wp:positionV>
            <wp:extent cx="2847340" cy="3785235"/>
            <wp:effectExtent l="0" t="0" r="0" b="5715"/>
            <wp:wrapSquare wrapText="bothSides"/>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環_02S_02_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47340" cy="3785235"/>
                    </a:xfrm>
                    <a:prstGeom prst="rect">
                      <a:avLst/>
                    </a:prstGeom>
                  </pic:spPr>
                </pic:pic>
              </a:graphicData>
            </a:graphic>
            <wp14:sizeRelH relativeFrom="page">
              <wp14:pctWidth>0</wp14:pctWidth>
            </wp14:sizeRelH>
            <wp14:sizeRelV relativeFrom="page">
              <wp14:pctHeight>0</wp14:pctHeight>
            </wp14:sizeRelV>
          </wp:anchor>
        </w:drawing>
      </w:r>
      <w:r w:rsidR="004E36DB" w:rsidRPr="001A264C">
        <w:rPr>
          <w:rFonts w:ascii="ＭＳ ゴシック" w:hAnsi="ＭＳ ゴシック" w:hint="eastAsia"/>
          <w:szCs w:val="20"/>
        </w:rPr>
        <w:t>【</w:t>
      </w:r>
      <w:r w:rsidR="00636184" w:rsidRPr="001A264C">
        <w:rPr>
          <w:rFonts w:ascii="ＭＳ ゴシック" w:hAnsi="ＭＳ ゴシック" w:hint="eastAsia"/>
          <w:szCs w:val="20"/>
        </w:rPr>
        <w:t>２</w:t>
      </w:r>
      <w:r w:rsidR="004E36DB" w:rsidRPr="001A264C">
        <w:rPr>
          <w:rFonts w:ascii="ＭＳ ゴシック" w:hAnsi="ＭＳ ゴシック" w:hint="eastAsia"/>
          <w:szCs w:val="20"/>
        </w:rPr>
        <w:t>】</w:t>
      </w:r>
      <w:r w:rsidR="004E36DB" w:rsidRPr="001A264C">
        <w:rPr>
          <w:rFonts w:ascii="ＭＳ ゴシック" w:hint="eastAsia"/>
        </w:rPr>
        <w:t xml:space="preserve">　</w:t>
      </w:r>
      <w:r w:rsidR="0008731E">
        <w:rPr>
          <w:rFonts w:ascii="ＭＳ ゴシック" w:hint="eastAsia"/>
        </w:rPr>
        <w:t>右の図１は，近年の地球の平均気温の推移</w:t>
      </w:r>
      <w:r w:rsidR="005F3DA2">
        <w:rPr>
          <w:rFonts w:ascii="ＭＳ ゴシック" w:hint="eastAsia"/>
        </w:rPr>
        <w:t>を表したものであり，図２は，南極上空のオゾン層の変化を表したものであ</w:t>
      </w:r>
      <w:r w:rsidR="00066612">
        <w:rPr>
          <w:rFonts w:ascii="ＭＳ ゴシック" w:hint="eastAsia"/>
        </w:rPr>
        <w:t>る。</w:t>
      </w:r>
      <w:r w:rsidR="005F3DA2">
        <w:rPr>
          <w:rFonts w:ascii="ＭＳ ゴシック" w:hint="eastAsia"/>
        </w:rPr>
        <w:t>これについて</w:t>
      </w:r>
      <w:r w:rsidR="00FB533C" w:rsidRPr="001A264C">
        <w:rPr>
          <w:rFonts w:ascii="ＭＳ ゴシック" w:hint="eastAsia"/>
        </w:rPr>
        <w:t>，</w:t>
      </w:r>
      <w:r w:rsidR="000244E6" w:rsidRPr="001A264C">
        <w:rPr>
          <w:rFonts w:ascii="ＭＳ ゴシック" w:hint="eastAsia"/>
        </w:rPr>
        <w:t>次の問いに答えなさい。</w:t>
      </w:r>
    </w:p>
    <w:p w:rsidR="005F3DA2" w:rsidRDefault="000244E6" w:rsidP="005F3DA2">
      <w:pPr>
        <w:pStyle w:val="a6"/>
        <w:ind w:left="400" w:hangingChars="200" w:hanging="400"/>
        <w:jc w:val="left"/>
      </w:pPr>
      <w:r w:rsidRPr="000244E6">
        <w:rPr>
          <w:rFonts w:hint="eastAsia"/>
        </w:rPr>
        <w:t>１．</w:t>
      </w:r>
      <w:r w:rsidR="005F3DA2">
        <w:rPr>
          <w:rFonts w:hint="eastAsia"/>
        </w:rPr>
        <w:t>図１のように，地球の平均気温が年々高くなってきていることを何というか。</w:t>
      </w:r>
    </w:p>
    <w:p w:rsidR="000244E6" w:rsidRDefault="000244E6" w:rsidP="000244E6">
      <w:pPr>
        <w:pStyle w:val="a6"/>
        <w:ind w:left="400" w:hangingChars="200" w:hanging="400"/>
        <w:jc w:val="left"/>
      </w:pPr>
      <w:r w:rsidRPr="000244E6">
        <w:rPr>
          <w:rFonts w:hint="eastAsia"/>
        </w:rPr>
        <w:t>２．</w:t>
      </w:r>
      <w:r w:rsidR="005F3DA2">
        <w:rPr>
          <w:rFonts w:hint="eastAsia"/>
        </w:rPr>
        <w:t>地球の平均気温が年々高くなってきている原因と考えられる気体は，温室効果ガスとよばれている。この気体を次のア～エから２つ選びなさい。</w:t>
      </w:r>
    </w:p>
    <w:p w:rsidR="00DD4C47" w:rsidRDefault="005F3DA2" w:rsidP="005F3DA2">
      <w:pPr>
        <w:pStyle w:val="a6"/>
        <w:ind w:leftChars="200" w:left="800" w:hangingChars="200" w:hanging="400"/>
        <w:jc w:val="left"/>
      </w:pPr>
      <w:r>
        <w:rPr>
          <w:rFonts w:hint="eastAsia"/>
        </w:rPr>
        <w:t>ア．二酸化炭素　　イ．メタン</w:t>
      </w:r>
    </w:p>
    <w:p w:rsidR="005F3DA2" w:rsidRPr="000244E6" w:rsidRDefault="005F3DA2" w:rsidP="005F3DA2">
      <w:pPr>
        <w:pStyle w:val="a6"/>
        <w:ind w:leftChars="200" w:left="800" w:hangingChars="200" w:hanging="400"/>
        <w:jc w:val="left"/>
      </w:pPr>
      <w:r>
        <w:rPr>
          <w:rFonts w:hint="eastAsia"/>
        </w:rPr>
        <w:t xml:space="preserve">ウ．窒素　　</w:t>
      </w:r>
      <w:r w:rsidR="00DD4C47">
        <w:rPr>
          <w:rFonts w:hint="eastAsia"/>
        </w:rPr>
        <w:t xml:space="preserve">　　　</w:t>
      </w:r>
      <w:r>
        <w:rPr>
          <w:rFonts w:hint="eastAsia"/>
        </w:rPr>
        <w:t>エ．水素</w:t>
      </w:r>
    </w:p>
    <w:p w:rsidR="000244E6" w:rsidRPr="000244E6" w:rsidRDefault="000A79CF" w:rsidP="000244E6">
      <w:pPr>
        <w:pStyle w:val="a6"/>
        <w:ind w:left="400" w:hangingChars="200" w:hanging="400"/>
        <w:jc w:val="left"/>
      </w:pPr>
      <w:r>
        <w:rPr>
          <w:rFonts w:hint="eastAsia"/>
        </w:rPr>
        <w:t xml:space="preserve">３. </w:t>
      </w:r>
      <w:r w:rsidR="00066612">
        <w:rPr>
          <w:rFonts w:hint="eastAsia"/>
        </w:rPr>
        <w:t>地球の平均気温の上昇が進むと，どのような現象が起こると考えられるか</w:t>
      </w:r>
      <w:r w:rsidR="000244E6" w:rsidRPr="000244E6">
        <w:rPr>
          <w:rFonts w:hint="eastAsia"/>
        </w:rPr>
        <w:t>。</w:t>
      </w:r>
      <w:r w:rsidR="00066612">
        <w:rPr>
          <w:rFonts w:hint="eastAsia"/>
        </w:rPr>
        <w:t>１つ答えなさい。</w:t>
      </w:r>
    </w:p>
    <w:p w:rsidR="00636184" w:rsidRDefault="000244E6" w:rsidP="000244E6">
      <w:pPr>
        <w:pStyle w:val="a6"/>
        <w:ind w:left="400" w:hangingChars="200" w:hanging="400"/>
        <w:jc w:val="left"/>
      </w:pPr>
      <w:r w:rsidRPr="000244E6">
        <w:rPr>
          <w:rFonts w:hint="eastAsia"/>
        </w:rPr>
        <w:t>４．</w:t>
      </w:r>
      <w:r w:rsidR="00066612">
        <w:rPr>
          <w:rFonts w:hint="eastAsia"/>
        </w:rPr>
        <w:t>図２のように，オゾンの量が少なくなってきたのは，電気冷蔵庫やエアコンの冷媒に使われていたある物質が原因とされている。この物質は何と</w:t>
      </w:r>
      <w:r w:rsidR="001A217E">
        <w:rPr>
          <w:rFonts w:hint="eastAsia"/>
        </w:rPr>
        <w:t>よばれる</w:t>
      </w:r>
      <w:r w:rsidR="00066612">
        <w:rPr>
          <w:rFonts w:hint="eastAsia"/>
        </w:rPr>
        <w:t>か</w:t>
      </w:r>
      <w:r w:rsidRPr="000244E6">
        <w:rPr>
          <w:rFonts w:hint="eastAsia"/>
        </w:rPr>
        <w:t>。</w:t>
      </w:r>
    </w:p>
    <w:p w:rsidR="00066612" w:rsidRDefault="00066612" w:rsidP="000244E6">
      <w:pPr>
        <w:pStyle w:val="a6"/>
        <w:ind w:left="400" w:hangingChars="200" w:hanging="400"/>
        <w:jc w:val="left"/>
      </w:pPr>
      <w:r>
        <w:rPr>
          <w:rFonts w:hint="eastAsia"/>
        </w:rPr>
        <w:t>５．図２において，2008年の南極上空では，オゾンの量が極端に少なくなった部分が出現している。この部分を何というか。</w:t>
      </w:r>
    </w:p>
    <w:p w:rsidR="000244E6" w:rsidRDefault="00066612" w:rsidP="00B127D0">
      <w:pPr>
        <w:pStyle w:val="a6"/>
        <w:ind w:left="400" w:hangingChars="200" w:hanging="400"/>
        <w:jc w:val="left"/>
      </w:pPr>
      <w:r>
        <w:rPr>
          <w:rFonts w:hint="eastAsia"/>
        </w:rPr>
        <w:t>６．</w:t>
      </w:r>
      <w:r w:rsidR="00B127D0">
        <w:rPr>
          <w:rFonts w:hint="eastAsia"/>
        </w:rPr>
        <w:t>オゾンの量が少なくなると，光の一種のあるものが地表に届くため，皮膚がんがふえるといわれている。地表に届くあるものとは何か。</w:t>
      </w:r>
    </w:p>
    <w:p w:rsidR="00B127D0" w:rsidRDefault="00B127D0" w:rsidP="00B127D0">
      <w:pPr>
        <w:pStyle w:val="a6"/>
        <w:ind w:left="400" w:hangingChars="200" w:hanging="400"/>
        <w:jc w:val="left"/>
        <w:rPr>
          <w:rFonts w:ascii="ＭＳ ゴシック" w:hAnsi="ＭＳ ゴシック"/>
          <w:szCs w:val="20"/>
        </w:rPr>
      </w:pPr>
    </w:p>
    <w:p w:rsidR="00DD4C47" w:rsidRDefault="00DD4C47" w:rsidP="00B127D0">
      <w:pPr>
        <w:pStyle w:val="a6"/>
        <w:ind w:left="400" w:hangingChars="200" w:hanging="400"/>
        <w:jc w:val="left"/>
        <w:rPr>
          <w:rFonts w:ascii="ＭＳ ゴシック" w:hAnsi="ＭＳ ゴシック"/>
          <w:szCs w:val="20"/>
        </w:rPr>
      </w:pPr>
    </w:p>
    <w:p w:rsidR="00DD4C47" w:rsidRDefault="00DD4C47" w:rsidP="00B127D0">
      <w:pPr>
        <w:pStyle w:val="a6"/>
        <w:ind w:left="400" w:hangingChars="200" w:hanging="400"/>
        <w:jc w:val="left"/>
        <w:rPr>
          <w:rFonts w:ascii="ＭＳ ゴシック" w:hAnsi="ＭＳ ゴシック"/>
          <w:szCs w:val="20"/>
        </w:rPr>
      </w:pPr>
    </w:p>
    <w:p w:rsidR="00DD4C47" w:rsidRDefault="00DD4C47" w:rsidP="00B127D0">
      <w:pPr>
        <w:pStyle w:val="a6"/>
        <w:ind w:left="400" w:hangingChars="200" w:hanging="400"/>
        <w:jc w:val="left"/>
        <w:rPr>
          <w:rFonts w:ascii="ＭＳ ゴシック" w:hAnsi="ＭＳ ゴシック"/>
          <w:szCs w:val="20"/>
        </w:rPr>
      </w:pPr>
    </w:p>
    <w:p w:rsidR="00DD4C47" w:rsidRDefault="00DD4C47" w:rsidP="00B127D0">
      <w:pPr>
        <w:pStyle w:val="a6"/>
        <w:ind w:left="400" w:hangingChars="200" w:hanging="400"/>
        <w:jc w:val="left"/>
        <w:rPr>
          <w:rFonts w:ascii="ＭＳ ゴシック" w:hAnsi="ＭＳ ゴシック"/>
          <w:szCs w:val="20"/>
        </w:rPr>
      </w:pPr>
    </w:p>
    <w:p w:rsidR="00DD4C47" w:rsidRDefault="00DD4C47" w:rsidP="00B127D0">
      <w:pPr>
        <w:pStyle w:val="a6"/>
        <w:ind w:left="400" w:hangingChars="200" w:hanging="400"/>
        <w:jc w:val="left"/>
        <w:rPr>
          <w:rFonts w:ascii="ＭＳ ゴシック" w:hAnsi="ＭＳ ゴシック"/>
          <w:szCs w:val="20"/>
        </w:rPr>
      </w:pPr>
    </w:p>
    <w:p w:rsidR="00DD4C47" w:rsidRDefault="00DD4C47" w:rsidP="00B127D0">
      <w:pPr>
        <w:pStyle w:val="a6"/>
        <w:ind w:left="400" w:hangingChars="200" w:hanging="400"/>
        <w:jc w:val="left"/>
        <w:rPr>
          <w:rFonts w:ascii="ＭＳ ゴシック" w:hAnsi="ＭＳ ゴシック"/>
          <w:szCs w:val="20"/>
        </w:rPr>
      </w:pPr>
    </w:p>
    <w:p w:rsidR="00DD4C47" w:rsidRDefault="00DD4C47" w:rsidP="00B127D0">
      <w:pPr>
        <w:pStyle w:val="a6"/>
        <w:ind w:left="400" w:hangingChars="200" w:hanging="400"/>
        <w:jc w:val="left"/>
        <w:rPr>
          <w:rFonts w:ascii="ＭＳ ゴシック" w:hAnsi="ＭＳ ゴシック"/>
          <w:szCs w:val="20"/>
        </w:rPr>
      </w:pPr>
    </w:p>
    <w:p w:rsidR="00DD4C47" w:rsidRDefault="00DD4C47" w:rsidP="00B127D0">
      <w:pPr>
        <w:pStyle w:val="a6"/>
        <w:ind w:left="400" w:hangingChars="200" w:hanging="400"/>
        <w:jc w:val="left"/>
        <w:rPr>
          <w:rFonts w:ascii="ＭＳ ゴシック" w:hAnsi="ＭＳ ゴシック"/>
          <w:szCs w:val="20"/>
        </w:rPr>
      </w:pPr>
    </w:p>
    <w:p w:rsidR="00DD4C47" w:rsidRDefault="00DD4C47" w:rsidP="00B127D0">
      <w:pPr>
        <w:pStyle w:val="a6"/>
        <w:ind w:left="400" w:hangingChars="200" w:hanging="400"/>
        <w:jc w:val="left"/>
        <w:rPr>
          <w:rFonts w:ascii="ＭＳ ゴシック" w:hAnsi="ＭＳ ゴシック"/>
          <w:szCs w:val="20"/>
        </w:rPr>
      </w:pPr>
    </w:p>
    <w:p w:rsidR="004E36DB" w:rsidRPr="000244E6" w:rsidRDefault="004E36DB" w:rsidP="001A264C">
      <w:pPr>
        <w:pStyle w:val="a5"/>
        <w:spacing w:beforeLines="0" w:line="240" w:lineRule="auto"/>
        <w:ind w:left="200" w:hangingChars="100" w:hanging="200"/>
        <w:jc w:val="left"/>
        <w:rPr>
          <w:rFonts w:ascii="ＭＳ ゴシック" w:hAnsi="ＭＳ ゴシック"/>
          <w:szCs w:val="20"/>
        </w:rPr>
      </w:pPr>
      <w:r w:rsidRPr="000244E6">
        <w:rPr>
          <w:rFonts w:ascii="ＭＳ ゴシック" w:hAnsi="ＭＳ ゴシック" w:hint="eastAsia"/>
          <w:szCs w:val="20"/>
        </w:rPr>
        <w:lastRenderedPageBreak/>
        <w:t>【</w:t>
      </w:r>
      <w:r w:rsidR="00636184" w:rsidRPr="000244E6">
        <w:rPr>
          <w:rFonts w:ascii="ＭＳ ゴシック" w:hAnsi="ＭＳ ゴシック" w:hint="eastAsia"/>
          <w:szCs w:val="20"/>
        </w:rPr>
        <w:t>３</w:t>
      </w:r>
      <w:r w:rsidRPr="000244E6">
        <w:rPr>
          <w:rFonts w:ascii="ＭＳ ゴシック" w:hAnsi="ＭＳ ゴシック" w:hint="eastAsia"/>
          <w:szCs w:val="20"/>
        </w:rPr>
        <w:t xml:space="preserve">】　</w:t>
      </w:r>
      <w:r w:rsidR="005E474B">
        <w:rPr>
          <w:rFonts w:ascii="ＭＳ ゴシック" w:hAnsi="ＭＳ ゴシック" w:hint="eastAsia"/>
          <w:szCs w:val="20"/>
        </w:rPr>
        <w:t>地震による災害と防災について，</w:t>
      </w:r>
      <w:r w:rsidR="000244E6" w:rsidRPr="000244E6">
        <w:rPr>
          <w:rFonts w:ascii="ＭＳ ゴシック" w:hAnsi="ＭＳ ゴシック" w:hint="eastAsia"/>
          <w:szCs w:val="20"/>
        </w:rPr>
        <w:t>次の問いに答えなさい。</w:t>
      </w:r>
    </w:p>
    <w:p w:rsidR="000244E6" w:rsidRPr="000244E6" w:rsidRDefault="00665FB0" w:rsidP="000244E6">
      <w:pPr>
        <w:pStyle w:val="a6"/>
        <w:ind w:left="400" w:hangingChars="200" w:hanging="400"/>
        <w:jc w:val="left"/>
      </w:pPr>
      <w:r>
        <w:rPr>
          <w:rFonts w:hint="eastAsia"/>
          <w:noProof/>
        </w:rPr>
        <w:drawing>
          <wp:anchor distT="0" distB="0" distL="114300" distR="114300" simplePos="0" relativeHeight="251707392" behindDoc="0" locked="0" layoutInCell="1" allowOverlap="1" wp14:anchorId="1F51BFF4" wp14:editId="1E3DABC4">
            <wp:simplePos x="0" y="0"/>
            <wp:positionH relativeFrom="column">
              <wp:posOffset>3175000</wp:posOffset>
            </wp:positionH>
            <wp:positionV relativeFrom="paragraph">
              <wp:posOffset>85725</wp:posOffset>
            </wp:positionV>
            <wp:extent cx="1940560" cy="1700530"/>
            <wp:effectExtent l="0" t="0" r="2540" b="0"/>
            <wp:wrapSquare wrapText="bothSides"/>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環_02S_03_0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940560" cy="1700530"/>
                    </a:xfrm>
                    <a:prstGeom prst="rect">
                      <a:avLst/>
                    </a:prstGeom>
                  </pic:spPr>
                </pic:pic>
              </a:graphicData>
            </a:graphic>
            <wp14:sizeRelH relativeFrom="page">
              <wp14:pctWidth>0</wp14:pctWidth>
            </wp14:sizeRelH>
            <wp14:sizeRelV relativeFrom="page">
              <wp14:pctHeight>0</wp14:pctHeight>
            </wp14:sizeRelV>
          </wp:anchor>
        </w:drawing>
      </w:r>
      <w:r w:rsidR="003F2798">
        <w:rPr>
          <w:rFonts w:hint="eastAsia"/>
        </w:rPr>
        <w:t>１．</w:t>
      </w:r>
      <w:r w:rsidR="005E474B">
        <w:rPr>
          <w:rFonts w:hint="eastAsia"/>
        </w:rPr>
        <w:t>2011年３月に発生した</w:t>
      </w:r>
      <w:r w:rsidR="0059141A">
        <w:rPr>
          <w:rFonts w:hint="eastAsia"/>
        </w:rPr>
        <w:t>東日本大震災(東北地方太平洋沖地震)は，</w:t>
      </w:r>
      <w:r>
        <w:rPr>
          <w:rFonts w:hint="eastAsia"/>
        </w:rPr>
        <w:t>右の図のＰのような，</w:t>
      </w:r>
      <w:r w:rsidR="0059141A">
        <w:rPr>
          <w:rFonts w:hint="eastAsia"/>
        </w:rPr>
        <w:t>地球の表面をおおう厚さ数十km～100kmの板状の岩石の沈みこみにともなって発生した。この板状の岩石</w:t>
      </w:r>
      <w:r>
        <w:rPr>
          <w:rFonts w:hint="eastAsia"/>
        </w:rPr>
        <w:t>Ｐ</w:t>
      </w:r>
      <w:r w:rsidR="0059141A">
        <w:rPr>
          <w:rFonts w:hint="eastAsia"/>
        </w:rPr>
        <w:t>を何というか。</w:t>
      </w:r>
    </w:p>
    <w:p w:rsidR="000244E6" w:rsidRPr="000244E6" w:rsidRDefault="000244E6" w:rsidP="000244E6">
      <w:pPr>
        <w:pStyle w:val="a6"/>
        <w:ind w:left="400" w:hangingChars="200" w:hanging="400"/>
        <w:jc w:val="left"/>
      </w:pPr>
      <w:r w:rsidRPr="000244E6">
        <w:rPr>
          <w:rFonts w:hint="eastAsia"/>
        </w:rPr>
        <w:t>２．</w:t>
      </w:r>
      <w:r w:rsidR="0059141A">
        <w:rPr>
          <w:rFonts w:hint="eastAsia"/>
        </w:rPr>
        <w:t>東日本大震災で起こったような，海溝付近の海底に震源をもつ大地震</w:t>
      </w:r>
      <w:r w:rsidR="00DA38D8">
        <w:rPr>
          <w:rFonts w:hint="eastAsia"/>
        </w:rPr>
        <w:t>は，海岸付近に二次的な大きな災害をもたらすことがある。このような被害をもたらすものを何というか。</w:t>
      </w:r>
    </w:p>
    <w:p w:rsidR="000244E6" w:rsidRPr="000244E6" w:rsidRDefault="000244E6" w:rsidP="000244E6">
      <w:pPr>
        <w:pStyle w:val="a6"/>
        <w:ind w:left="400" w:hangingChars="200" w:hanging="400"/>
        <w:jc w:val="left"/>
      </w:pPr>
      <w:r w:rsidRPr="000244E6">
        <w:rPr>
          <w:rFonts w:hint="eastAsia"/>
        </w:rPr>
        <w:t>３．</w:t>
      </w:r>
      <w:r w:rsidR="00DA38D8">
        <w:rPr>
          <w:rFonts w:hint="eastAsia"/>
        </w:rPr>
        <w:t>1995年１月に発生した兵庫県南部地震は，内陸を震源とする地震である。これは，何が動いて起こった地震か</w:t>
      </w:r>
      <w:r w:rsidRPr="000244E6">
        <w:rPr>
          <w:rFonts w:hint="eastAsia"/>
        </w:rPr>
        <w:t>。</w:t>
      </w:r>
    </w:p>
    <w:p w:rsidR="000244E6" w:rsidRPr="000244E6" w:rsidRDefault="000244E6" w:rsidP="000244E6">
      <w:pPr>
        <w:pStyle w:val="a6"/>
        <w:ind w:left="400" w:hangingChars="200" w:hanging="400"/>
        <w:jc w:val="left"/>
      </w:pPr>
      <w:r>
        <w:rPr>
          <w:rFonts w:hint="eastAsia"/>
        </w:rPr>
        <w:t>４．</w:t>
      </w:r>
      <w:r w:rsidR="00DA38D8">
        <w:rPr>
          <w:rFonts w:hint="eastAsia"/>
        </w:rPr>
        <w:t>３のような地震は，マグニチュードが小さくても，大きなゆれになることが多い。その理由を簡単に説明しなさい。</w:t>
      </w:r>
    </w:p>
    <w:p w:rsidR="00B33509" w:rsidRDefault="000244E6" w:rsidP="000244E6">
      <w:pPr>
        <w:pStyle w:val="a6"/>
        <w:ind w:left="400" w:hangingChars="200" w:hanging="400"/>
        <w:jc w:val="left"/>
      </w:pPr>
      <w:r>
        <w:rPr>
          <w:rFonts w:hint="eastAsia"/>
        </w:rPr>
        <w:t>５．</w:t>
      </w:r>
      <w:r w:rsidR="005E474B">
        <w:rPr>
          <w:rFonts w:hint="eastAsia"/>
        </w:rPr>
        <w:t>2007年から開始された，</w:t>
      </w:r>
      <w:r>
        <w:rPr>
          <w:rFonts w:hint="eastAsia"/>
        </w:rPr>
        <w:t>初期微動が起こってから主要動がくるまでの時間を利用して提供される地震の情報を</w:t>
      </w:r>
      <w:r w:rsidRPr="000244E6">
        <w:rPr>
          <w:rFonts w:hint="eastAsia"/>
        </w:rPr>
        <w:t>何というか。</w:t>
      </w:r>
    </w:p>
    <w:p w:rsidR="004C45CD" w:rsidRPr="004C45CD" w:rsidRDefault="004C45CD" w:rsidP="00636184">
      <w:pPr>
        <w:pStyle w:val="a6"/>
        <w:ind w:left="400" w:hangingChars="200" w:hanging="400"/>
        <w:jc w:val="left"/>
        <w:sectPr w:rsidR="004C45CD" w:rsidRPr="004C45CD" w:rsidSect="005A48F5">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3984"/>
      </w:tblGrid>
      <w:tr w:rsidR="00F3098E" w:rsidRPr="001E7AFF" w:rsidTr="00F3098E">
        <w:trPr>
          <w:trHeight w:hRule="exact" w:val="737"/>
        </w:trPr>
        <w:tc>
          <w:tcPr>
            <w:tcW w:w="923" w:type="dxa"/>
            <w:vAlign w:val="bottom"/>
          </w:tcPr>
          <w:p w:rsidR="00F3098E" w:rsidRPr="001E7AFF" w:rsidRDefault="00F3098E" w:rsidP="00F3098E">
            <w:pPr>
              <w:jc w:val="right"/>
              <w:rPr>
                <w:szCs w:val="20"/>
              </w:rPr>
            </w:pPr>
            <w:r w:rsidRPr="001E7AFF">
              <w:rPr>
                <w:rFonts w:hint="eastAsia"/>
                <w:szCs w:val="20"/>
              </w:rPr>
              <w:lastRenderedPageBreak/>
              <w:t>年</w:t>
            </w:r>
          </w:p>
        </w:tc>
        <w:tc>
          <w:tcPr>
            <w:tcW w:w="1031" w:type="dxa"/>
            <w:vAlign w:val="bottom"/>
          </w:tcPr>
          <w:p w:rsidR="00F3098E" w:rsidRPr="001E7AFF" w:rsidRDefault="00F3098E" w:rsidP="00F3098E">
            <w:pPr>
              <w:jc w:val="right"/>
              <w:rPr>
                <w:szCs w:val="20"/>
              </w:rPr>
            </w:pPr>
            <w:r w:rsidRPr="001E7AFF">
              <w:rPr>
                <w:rFonts w:hint="eastAsia"/>
                <w:szCs w:val="20"/>
              </w:rPr>
              <w:t>組</w:t>
            </w:r>
          </w:p>
        </w:tc>
        <w:tc>
          <w:tcPr>
            <w:tcW w:w="1031" w:type="dxa"/>
            <w:vAlign w:val="bottom"/>
          </w:tcPr>
          <w:p w:rsidR="00F3098E" w:rsidRPr="001E7AFF" w:rsidRDefault="00F3098E" w:rsidP="00F3098E">
            <w:pPr>
              <w:jc w:val="right"/>
              <w:rPr>
                <w:szCs w:val="20"/>
              </w:rPr>
            </w:pPr>
            <w:r w:rsidRPr="001E7AFF">
              <w:rPr>
                <w:rFonts w:hint="eastAsia"/>
                <w:szCs w:val="20"/>
              </w:rPr>
              <w:t>番</w:t>
            </w:r>
          </w:p>
        </w:tc>
        <w:tc>
          <w:tcPr>
            <w:tcW w:w="1031" w:type="dxa"/>
            <w:vAlign w:val="bottom"/>
          </w:tcPr>
          <w:p w:rsidR="00F3098E" w:rsidRPr="001E7AFF" w:rsidRDefault="00F3098E" w:rsidP="00F3098E">
            <w:pPr>
              <w:jc w:val="right"/>
              <w:rPr>
                <w:szCs w:val="20"/>
              </w:rPr>
            </w:pPr>
            <w:r w:rsidRPr="001E7AFF">
              <w:rPr>
                <w:rFonts w:hint="eastAsia"/>
                <w:szCs w:val="20"/>
              </w:rPr>
              <w:t>名前</w:t>
            </w:r>
          </w:p>
        </w:tc>
        <w:tc>
          <w:tcPr>
            <w:tcW w:w="3984" w:type="dxa"/>
            <w:vAlign w:val="bottom"/>
          </w:tcPr>
          <w:p w:rsidR="00F3098E" w:rsidRPr="001E7AFF" w:rsidRDefault="00F3098E" w:rsidP="00F3098E">
            <w:pPr>
              <w:jc w:val="right"/>
              <w:rPr>
                <w:szCs w:val="20"/>
              </w:rPr>
            </w:pPr>
          </w:p>
        </w:tc>
      </w:tr>
    </w:tbl>
    <w:p w:rsidR="00644E56" w:rsidRDefault="00644E56" w:rsidP="0049173A">
      <w:pPr>
        <w:pStyle w:val="a6"/>
        <w:ind w:left="400" w:hangingChars="200" w:hanging="400"/>
        <w:jc w:val="left"/>
        <w:rPr>
          <w:rFonts w:ascii="ＭＳ ゴシック" w:eastAsia="ＭＳ ゴシック" w:hAnsi="ＭＳ ゴシック"/>
          <w:szCs w:val="20"/>
        </w:rPr>
      </w:pPr>
    </w:p>
    <w:p w:rsidR="004E36DB" w:rsidRDefault="004E36DB" w:rsidP="004E36DB">
      <w:pPr>
        <w:pStyle w:val="a6"/>
        <w:ind w:left="400" w:hangingChars="200" w:hanging="400"/>
        <w:jc w:val="left"/>
        <w:rPr>
          <w:rFonts w:ascii="ＭＳ ゴシック" w:eastAsia="ＭＳ ゴシック" w:hAnsi="ＭＳ ゴシック"/>
          <w:szCs w:val="20"/>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１</w:t>
      </w:r>
      <w:r>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70"/>
        <w:gridCol w:w="3742"/>
        <w:gridCol w:w="3743"/>
      </w:tblGrid>
      <w:tr w:rsidR="00295EFA" w:rsidRPr="00BF063F" w:rsidTr="00295EFA">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295EFA" w:rsidRPr="00BF063F" w:rsidRDefault="00295EFA" w:rsidP="00066612">
            <w:pPr>
              <w:widowControl/>
              <w:jc w:val="center"/>
              <w:rPr>
                <w:rFonts w:hAnsi="ＭＳ 明朝" w:cs="ＭＳ Ｐゴシック"/>
                <w:color w:val="000000"/>
                <w:kern w:val="0"/>
                <w:szCs w:val="20"/>
              </w:rPr>
            </w:pPr>
            <w:r w:rsidRPr="00BF063F">
              <w:rPr>
                <w:rFonts w:hAnsi="ＭＳ 明朝" w:cs="ＭＳ Ｐゴシック" w:hint="eastAsia"/>
                <w:color w:val="000000"/>
                <w:kern w:val="0"/>
                <w:szCs w:val="20"/>
              </w:rPr>
              <w:t>１</w:t>
            </w:r>
          </w:p>
        </w:tc>
        <w:tc>
          <w:tcPr>
            <w:tcW w:w="7485" w:type="dxa"/>
            <w:gridSpan w:val="2"/>
            <w:tcBorders>
              <w:top w:val="single" w:sz="4" w:space="0" w:color="auto"/>
              <w:left w:val="single" w:sz="4" w:space="0" w:color="auto"/>
              <w:bottom w:val="single" w:sz="4" w:space="0" w:color="auto"/>
              <w:right w:val="single" w:sz="4" w:space="0" w:color="auto"/>
            </w:tcBorders>
            <w:vAlign w:val="center"/>
            <w:hideMark/>
          </w:tcPr>
          <w:p w:rsidR="00295EFA" w:rsidRPr="00BF063F" w:rsidRDefault="00295EFA" w:rsidP="00066612">
            <w:pPr>
              <w:widowControl/>
              <w:jc w:val="left"/>
              <w:rPr>
                <w:rFonts w:ascii="Century"/>
                <w:szCs w:val="22"/>
              </w:rPr>
            </w:pPr>
          </w:p>
        </w:tc>
      </w:tr>
      <w:tr w:rsidR="00295EFA" w:rsidRPr="00BF063F" w:rsidTr="00295EFA">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295EFA" w:rsidRPr="00BF063F" w:rsidRDefault="00295EFA" w:rsidP="00066612">
            <w:pPr>
              <w:widowControl/>
              <w:jc w:val="center"/>
              <w:rPr>
                <w:rFonts w:hAnsi="ＭＳ 明朝" w:cs="ＭＳ Ｐゴシック"/>
                <w:color w:val="000000"/>
                <w:kern w:val="0"/>
                <w:szCs w:val="20"/>
              </w:rPr>
            </w:pPr>
            <w:r w:rsidRPr="00BF063F">
              <w:rPr>
                <w:rFonts w:hAnsi="ＭＳ 明朝" w:cs="ＭＳ Ｐゴシック" w:hint="eastAsia"/>
                <w:color w:val="000000"/>
                <w:kern w:val="0"/>
                <w:szCs w:val="20"/>
              </w:rPr>
              <w:t>２</w:t>
            </w:r>
          </w:p>
        </w:tc>
        <w:tc>
          <w:tcPr>
            <w:tcW w:w="3742" w:type="dxa"/>
            <w:tcBorders>
              <w:top w:val="single" w:sz="4" w:space="0" w:color="auto"/>
              <w:left w:val="single" w:sz="4" w:space="0" w:color="auto"/>
              <w:bottom w:val="single" w:sz="4" w:space="0" w:color="auto"/>
            </w:tcBorders>
            <w:vAlign w:val="center"/>
          </w:tcPr>
          <w:p w:rsidR="00295EFA" w:rsidRPr="00BF063F" w:rsidRDefault="00295EFA" w:rsidP="00066612">
            <w:pPr>
              <w:widowControl/>
              <w:jc w:val="left"/>
              <w:rPr>
                <w:rFonts w:ascii="Century"/>
                <w:szCs w:val="22"/>
              </w:rPr>
            </w:pPr>
            <w:r>
              <w:rPr>
                <w:rFonts w:ascii="Century" w:hint="eastAsia"/>
                <w:szCs w:val="22"/>
              </w:rPr>
              <w:t>①</w:t>
            </w:r>
          </w:p>
        </w:tc>
        <w:tc>
          <w:tcPr>
            <w:tcW w:w="3743" w:type="dxa"/>
            <w:tcBorders>
              <w:top w:val="single" w:sz="4" w:space="0" w:color="auto"/>
              <w:left w:val="single" w:sz="4" w:space="0" w:color="auto"/>
              <w:bottom w:val="single" w:sz="4" w:space="0" w:color="auto"/>
              <w:right w:val="single" w:sz="4" w:space="0" w:color="auto"/>
            </w:tcBorders>
            <w:vAlign w:val="center"/>
          </w:tcPr>
          <w:p w:rsidR="00295EFA" w:rsidRPr="00BF063F" w:rsidRDefault="00295EFA" w:rsidP="00066612">
            <w:pPr>
              <w:widowControl/>
              <w:jc w:val="left"/>
              <w:rPr>
                <w:rFonts w:ascii="Century"/>
                <w:szCs w:val="22"/>
              </w:rPr>
            </w:pPr>
            <w:r>
              <w:rPr>
                <w:rFonts w:ascii="Century" w:hint="eastAsia"/>
                <w:szCs w:val="22"/>
              </w:rPr>
              <w:t>②</w:t>
            </w:r>
          </w:p>
        </w:tc>
      </w:tr>
      <w:tr w:rsidR="00295EFA" w:rsidRPr="00BF063F" w:rsidTr="00295EFA">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295EFA" w:rsidRPr="00BF063F" w:rsidRDefault="00295EFA" w:rsidP="00066612">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42" w:type="dxa"/>
            <w:tcBorders>
              <w:top w:val="single" w:sz="4" w:space="0" w:color="auto"/>
              <w:left w:val="single" w:sz="4" w:space="0" w:color="auto"/>
              <w:bottom w:val="single" w:sz="4" w:space="0" w:color="auto"/>
            </w:tcBorders>
            <w:vAlign w:val="center"/>
          </w:tcPr>
          <w:p w:rsidR="00295EFA" w:rsidRDefault="00295EFA" w:rsidP="00066612">
            <w:pPr>
              <w:widowControl/>
              <w:jc w:val="left"/>
              <w:rPr>
                <w:rFonts w:ascii="Century"/>
                <w:szCs w:val="22"/>
              </w:rPr>
            </w:pPr>
            <w:r>
              <w:rPr>
                <w:rFonts w:ascii="Century" w:hint="eastAsia"/>
                <w:szCs w:val="22"/>
              </w:rPr>
              <w:t>①</w:t>
            </w:r>
          </w:p>
        </w:tc>
        <w:tc>
          <w:tcPr>
            <w:tcW w:w="3743" w:type="dxa"/>
            <w:tcBorders>
              <w:top w:val="single" w:sz="4" w:space="0" w:color="auto"/>
              <w:left w:val="single" w:sz="4" w:space="0" w:color="auto"/>
              <w:bottom w:val="single" w:sz="4" w:space="0" w:color="auto"/>
              <w:right w:val="single" w:sz="4" w:space="0" w:color="auto"/>
            </w:tcBorders>
            <w:vAlign w:val="center"/>
          </w:tcPr>
          <w:p w:rsidR="00295EFA" w:rsidRDefault="00295EFA" w:rsidP="00066612">
            <w:pPr>
              <w:widowControl/>
              <w:jc w:val="left"/>
              <w:rPr>
                <w:rFonts w:ascii="Century"/>
                <w:szCs w:val="22"/>
              </w:rPr>
            </w:pPr>
            <w:r>
              <w:rPr>
                <w:rFonts w:ascii="Century" w:hint="eastAsia"/>
                <w:szCs w:val="22"/>
              </w:rPr>
              <w:t>②</w:t>
            </w:r>
          </w:p>
        </w:tc>
      </w:tr>
      <w:tr w:rsidR="005C2375" w:rsidRPr="00BF063F" w:rsidTr="00066612">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5C2375" w:rsidRPr="00BF063F" w:rsidRDefault="005C2375" w:rsidP="00066612">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7485" w:type="dxa"/>
            <w:gridSpan w:val="2"/>
            <w:tcBorders>
              <w:top w:val="single" w:sz="4" w:space="0" w:color="auto"/>
              <w:left w:val="single" w:sz="4" w:space="0" w:color="auto"/>
              <w:bottom w:val="single" w:sz="4" w:space="0" w:color="auto"/>
              <w:right w:val="single" w:sz="4" w:space="0" w:color="auto"/>
            </w:tcBorders>
            <w:vAlign w:val="center"/>
          </w:tcPr>
          <w:p w:rsidR="005C2375" w:rsidRDefault="005C2375" w:rsidP="00066612">
            <w:pPr>
              <w:widowControl/>
              <w:jc w:val="left"/>
              <w:rPr>
                <w:rFonts w:ascii="Century"/>
                <w:szCs w:val="22"/>
              </w:rPr>
            </w:pPr>
          </w:p>
        </w:tc>
      </w:tr>
    </w:tbl>
    <w:p w:rsidR="00636184" w:rsidRDefault="00636184" w:rsidP="004E36DB">
      <w:pPr>
        <w:tabs>
          <w:tab w:val="left" w:pos="400"/>
          <w:tab w:val="left" w:pos="2200"/>
          <w:tab w:val="left" w:pos="4000"/>
          <w:tab w:val="left" w:pos="5200"/>
        </w:tabs>
        <w:jc w:val="left"/>
        <w:rPr>
          <w:rFonts w:ascii="ＭＳ ゴシック" w:eastAsia="ＭＳ ゴシック" w:hAnsi="ＭＳ ゴシック"/>
          <w:szCs w:val="20"/>
        </w:rPr>
      </w:pPr>
    </w:p>
    <w:p w:rsidR="004E36DB" w:rsidRPr="006E2E52" w:rsidRDefault="004E36DB" w:rsidP="004E36DB">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２</w:t>
      </w:r>
      <w:r w:rsidRPr="006E2E52">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70"/>
        <w:gridCol w:w="3742"/>
        <w:gridCol w:w="3743"/>
      </w:tblGrid>
      <w:tr w:rsidR="009D2971" w:rsidRPr="00BF063F" w:rsidTr="009D2971">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9D2971" w:rsidRPr="00BF063F" w:rsidRDefault="009D2971" w:rsidP="00F3098E">
            <w:pPr>
              <w:widowControl/>
              <w:jc w:val="center"/>
              <w:rPr>
                <w:rFonts w:hAnsi="ＭＳ 明朝" w:cs="ＭＳ Ｐゴシック"/>
                <w:color w:val="000000"/>
                <w:kern w:val="0"/>
                <w:szCs w:val="20"/>
              </w:rPr>
            </w:pPr>
            <w:r w:rsidRPr="00BF063F">
              <w:rPr>
                <w:rFonts w:hAnsi="ＭＳ 明朝" w:cs="ＭＳ Ｐゴシック" w:hint="eastAsia"/>
                <w:color w:val="000000"/>
                <w:kern w:val="0"/>
                <w:szCs w:val="20"/>
              </w:rPr>
              <w:t>１</w:t>
            </w:r>
          </w:p>
        </w:tc>
        <w:tc>
          <w:tcPr>
            <w:tcW w:w="3742" w:type="dxa"/>
            <w:tcBorders>
              <w:top w:val="single" w:sz="4" w:space="0" w:color="auto"/>
              <w:left w:val="single" w:sz="4" w:space="0" w:color="auto"/>
              <w:bottom w:val="single" w:sz="4" w:space="0" w:color="auto"/>
            </w:tcBorders>
            <w:vAlign w:val="center"/>
            <w:hideMark/>
          </w:tcPr>
          <w:p w:rsidR="009D2971" w:rsidRPr="00BF063F" w:rsidRDefault="009D2971" w:rsidP="00F3098E">
            <w:pPr>
              <w:widowControl/>
              <w:jc w:val="left"/>
              <w:rPr>
                <w:rFonts w:ascii="Century"/>
                <w:szCs w:val="22"/>
              </w:rPr>
            </w:pPr>
          </w:p>
        </w:tc>
        <w:tc>
          <w:tcPr>
            <w:tcW w:w="3743" w:type="dxa"/>
            <w:tcBorders>
              <w:left w:val="single" w:sz="4" w:space="0" w:color="auto"/>
            </w:tcBorders>
            <w:vAlign w:val="center"/>
          </w:tcPr>
          <w:p w:rsidR="009D2971" w:rsidRPr="00BF063F" w:rsidRDefault="009D2971" w:rsidP="00F3098E">
            <w:pPr>
              <w:widowControl/>
              <w:jc w:val="left"/>
              <w:rPr>
                <w:rFonts w:ascii="Century"/>
                <w:szCs w:val="22"/>
              </w:rPr>
            </w:pPr>
          </w:p>
        </w:tc>
      </w:tr>
      <w:tr w:rsidR="009D2971" w:rsidRPr="00BF063F" w:rsidTr="009D2971">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9D2971" w:rsidRPr="00BF063F" w:rsidRDefault="009D2971" w:rsidP="00F3098E">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742" w:type="dxa"/>
            <w:tcBorders>
              <w:top w:val="single" w:sz="4" w:space="0" w:color="auto"/>
              <w:left w:val="single" w:sz="4" w:space="0" w:color="auto"/>
              <w:bottom w:val="single" w:sz="4" w:space="0" w:color="auto"/>
            </w:tcBorders>
            <w:vAlign w:val="center"/>
          </w:tcPr>
          <w:p w:rsidR="009D2971" w:rsidRPr="00BF063F" w:rsidRDefault="009D2971" w:rsidP="00F3098E">
            <w:pPr>
              <w:widowControl/>
              <w:jc w:val="left"/>
              <w:rPr>
                <w:rFonts w:ascii="Century"/>
                <w:szCs w:val="22"/>
              </w:rPr>
            </w:pPr>
          </w:p>
        </w:tc>
        <w:tc>
          <w:tcPr>
            <w:tcW w:w="3743" w:type="dxa"/>
            <w:tcBorders>
              <w:left w:val="single" w:sz="4" w:space="0" w:color="auto"/>
              <w:bottom w:val="single" w:sz="4" w:space="0" w:color="auto"/>
            </w:tcBorders>
            <w:vAlign w:val="center"/>
          </w:tcPr>
          <w:p w:rsidR="009D2971" w:rsidRPr="00BF063F" w:rsidRDefault="009D2971" w:rsidP="00F3098E">
            <w:pPr>
              <w:widowControl/>
              <w:jc w:val="left"/>
              <w:rPr>
                <w:rFonts w:ascii="Century"/>
                <w:szCs w:val="22"/>
              </w:rPr>
            </w:pPr>
          </w:p>
        </w:tc>
      </w:tr>
      <w:tr w:rsidR="009D2971" w:rsidRPr="00BF063F" w:rsidTr="009D2971">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9D2971" w:rsidRPr="00BF063F" w:rsidRDefault="009D2971" w:rsidP="00F3098E">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7485" w:type="dxa"/>
            <w:gridSpan w:val="2"/>
            <w:tcBorders>
              <w:top w:val="single" w:sz="4" w:space="0" w:color="auto"/>
              <w:left w:val="single" w:sz="4" w:space="0" w:color="auto"/>
              <w:bottom w:val="single" w:sz="4" w:space="0" w:color="auto"/>
              <w:right w:val="single" w:sz="4" w:space="0" w:color="auto"/>
            </w:tcBorders>
            <w:vAlign w:val="center"/>
          </w:tcPr>
          <w:p w:rsidR="009D2971" w:rsidRPr="00BF063F" w:rsidRDefault="009D2971" w:rsidP="00F3098E">
            <w:pPr>
              <w:widowControl/>
              <w:jc w:val="left"/>
              <w:rPr>
                <w:rFonts w:ascii="Century"/>
                <w:szCs w:val="22"/>
              </w:rPr>
            </w:pPr>
          </w:p>
        </w:tc>
      </w:tr>
      <w:tr w:rsidR="009D2971" w:rsidRPr="00BF063F" w:rsidTr="009D2971">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9D2971" w:rsidRPr="00BF063F" w:rsidRDefault="009D2971" w:rsidP="00F3098E">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42" w:type="dxa"/>
            <w:tcBorders>
              <w:top w:val="single" w:sz="4" w:space="0" w:color="auto"/>
              <w:left w:val="single" w:sz="4" w:space="0" w:color="auto"/>
              <w:bottom w:val="single" w:sz="4" w:space="0" w:color="auto"/>
            </w:tcBorders>
            <w:vAlign w:val="center"/>
          </w:tcPr>
          <w:p w:rsidR="009D2971" w:rsidRPr="00BF063F" w:rsidRDefault="009D2971" w:rsidP="00F3098E">
            <w:pPr>
              <w:widowControl/>
              <w:jc w:val="left"/>
              <w:rPr>
                <w:rFonts w:ascii="Century"/>
                <w:szCs w:val="22"/>
              </w:rPr>
            </w:pPr>
          </w:p>
        </w:tc>
        <w:tc>
          <w:tcPr>
            <w:tcW w:w="3743" w:type="dxa"/>
            <w:tcBorders>
              <w:left w:val="single" w:sz="4" w:space="0" w:color="auto"/>
            </w:tcBorders>
            <w:vAlign w:val="center"/>
          </w:tcPr>
          <w:p w:rsidR="009D2971" w:rsidRPr="00BF063F" w:rsidRDefault="009D2971" w:rsidP="00F3098E">
            <w:pPr>
              <w:widowControl/>
              <w:jc w:val="left"/>
              <w:rPr>
                <w:rFonts w:ascii="Century"/>
                <w:szCs w:val="22"/>
              </w:rPr>
            </w:pPr>
          </w:p>
        </w:tc>
      </w:tr>
      <w:tr w:rsidR="009D2971" w:rsidRPr="00BF063F" w:rsidTr="009D2971">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9D2971" w:rsidRPr="00BF063F" w:rsidRDefault="009D2971" w:rsidP="00F3098E">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742" w:type="dxa"/>
            <w:tcBorders>
              <w:top w:val="single" w:sz="4" w:space="0" w:color="auto"/>
              <w:left w:val="single" w:sz="4" w:space="0" w:color="auto"/>
              <w:bottom w:val="single" w:sz="4" w:space="0" w:color="auto"/>
            </w:tcBorders>
            <w:vAlign w:val="center"/>
          </w:tcPr>
          <w:p w:rsidR="009D2971" w:rsidRPr="00BF063F" w:rsidRDefault="009D2971" w:rsidP="00F3098E">
            <w:pPr>
              <w:widowControl/>
              <w:jc w:val="left"/>
              <w:rPr>
                <w:rFonts w:ascii="Century"/>
                <w:szCs w:val="22"/>
              </w:rPr>
            </w:pPr>
          </w:p>
        </w:tc>
        <w:tc>
          <w:tcPr>
            <w:tcW w:w="3743" w:type="dxa"/>
            <w:tcBorders>
              <w:left w:val="single" w:sz="4" w:space="0" w:color="auto"/>
            </w:tcBorders>
            <w:vAlign w:val="center"/>
          </w:tcPr>
          <w:p w:rsidR="009D2971" w:rsidRPr="00BF063F" w:rsidRDefault="009D2971" w:rsidP="00F3098E">
            <w:pPr>
              <w:widowControl/>
              <w:jc w:val="left"/>
              <w:rPr>
                <w:rFonts w:ascii="Century"/>
                <w:szCs w:val="22"/>
              </w:rPr>
            </w:pPr>
          </w:p>
        </w:tc>
      </w:tr>
      <w:tr w:rsidR="009D2971" w:rsidRPr="00BF063F" w:rsidTr="009D2971">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9D2971" w:rsidRPr="00BF063F" w:rsidRDefault="009D2971" w:rsidP="00F3098E">
            <w:pPr>
              <w:widowControl/>
              <w:jc w:val="center"/>
              <w:rPr>
                <w:rFonts w:hAnsi="ＭＳ 明朝" w:cs="ＭＳ Ｐゴシック"/>
                <w:color w:val="000000"/>
                <w:kern w:val="0"/>
                <w:szCs w:val="20"/>
              </w:rPr>
            </w:pPr>
            <w:r>
              <w:rPr>
                <w:rFonts w:hAnsi="ＭＳ 明朝" w:cs="ＭＳ Ｐゴシック" w:hint="eastAsia"/>
                <w:color w:val="000000"/>
                <w:kern w:val="0"/>
                <w:szCs w:val="20"/>
              </w:rPr>
              <w:t>６</w:t>
            </w:r>
          </w:p>
        </w:tc>
        <w:tc>
          <w:tcPr>
            <w:tcW w:w="3742" w:type="dxa"/>
            <w:tcBorders>
              <w:top w:val="single" w:sz="4" w:space="0" w:color="auto"/>
              <w:left w:val="single" w:sz="4" w:space="0" w:color="auto"/>
              <w:bottom w:val="single" w:sz="4" w:space="0" w:color="auto"/>
            </w:tcBorders>
            <w:vAlign w:val="center"/>
          </w:tcPr>
          <w:p w:rsidR="009D2971" w:rsidRPr="00BF063F" w:rsidRDefault="009D2971" w:rsidP="00F3098E">
            <w:pPr>
              <w:widowControl/>
              <w:jc w:val="left"/>
              <w:rPr>
                <w:rFonts w:ascii="Century"/>
                <w:szCs w:val="22"/>
              </w:rPr>
            </w:pPr>
          </w:p>
        </w:tc>
        <w:tc>
          <w:tcPr>
            <w:tcW w:w="3743" w:type="dxa"/>
            <w:tcBorders>
              <w:left w:val="single" w:sz="4" w:space="0" w:color="auto"/>
            </w:tcBorders>
            <w:vAlign w:val="center"/>
          </w:tcPr>
          <w:p w:rsidR="009D2971" w:rsidRPr="00BF063F" w:rsidRDefault="009D2971" w:rsidP="00F3098E">
            <w:pPr>
              <w:widowControl/>
              <w:jc w:val="left"/>
              <w:rPr>
                <w:rFonts w:ascii="Century"/>
                <w:szCs w:val="22"/>
              </w:rPr>
            </w:pPr>
          </w:p>
        </w:tc>
      </w:tr>
    </w:tbl>
    <w:p w:rsidR="00636184" w:rsidRPr="00BF063F" w:rsidRDefault="00636184" w:rsidP="004E36DB">
      <w:pPr>
        <w:pStyle w:val="a6"/>
        <w:jc w:val="left"/>
        <w:rPr>
          <w:rFonts w:ascii="ＭＳ ゴシック" w:eastAsia="ＭＳ ゴシック" w:hAnsi="ＭＳ ゴシック"/>
          <w:szCs w:val="20"/>
        </w:rPr>
      </w:pPr>
    </w:p>
    <w:p w:rsidR="005058AC" w:rsidRDefault="000244E6" w:rsidP="005058AC">
      <w:pPr>
        <w:pStyle w:val="a6"/>
        <w:ind w:left="0" w:firstLineChars="0" w:firstLine="0"/>
        <w:jc w:val="left"/>
        <w:rPr>
          <w:rFonts w:ascii="ＭＳ ゴシック" w:eastAsia="ＭＳ ゴシック" w:hAnsi="ＭＳ ゴシック"/>
          <w:szCs w:val="20"/>
        </w:rPr>
      </w:pPr>
      <w:r>
        <w:rPr>
          <w:rFonts w:ascii="ＭＳ ゴシック" w:eastAsia="ＭＳ ゴシック" w:hAnsi="ＭＳ ゴシック" w:hint="eastAsia"/>
          <w:szCs w:val="20"/>
        </w:rPr>
        <w:t>【３</w:t>
      </w:r>
      <w:r w:rsidR="005058AC">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70"/>
        <w:gridCol w:w="3742"/>
        <w:gridCol w:w="3743"/>
      </w:tblGrid>
      <w:tr w:rsidR="00066E68" w:rsidRPr="00BF063F" w:rsidTr="00066E68">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066E68" w:rsidRPr="00BF063F" w:rsidRDefault="00066E68" w:rsidP="006C55F7">
            <w:pPr>
              <w:widowControl/>
              <w:jc w:val="center"/>
              <w:rPr>
                <w:rFonts w:hAnsi="ＭＳ 明朝" w:cs="ＭＳ Ｐゴシック"/>
                <w:color w:val="000000"/>
                <w:kern w:val="0"/>
                <w:szCs w:val="20"/>
              </w:rPr>
            </w:pPr>
            <w:r w:rsidRPr="00BF063F">
              <w:rPr>
                <w:rFonts w:hAnsi="ＭＳ 明朝" w:cs="ＭＳ Ｐゴシック" w:hint="eastAsia"/>
                <w:color w:val="000000"/>
                <w:kern w:val="0"/>
                <w:szCs w:val="20"/>
              </w:rPr>
              <w:t>１</w:t>
            </w:r>
          </w:p>
        </w:tc>
        <w:tc>
          <w:tcPr>
            <w:tcW w:w="3742" w:type="dxa"/>
            <w:tcBorders>
              <w:top w:val="single" w:sz="4" w:space="0" w:color="auto"/>
              <w:left w:val="single" w:sz="4" w:space="0" w:color="auto"/>
              <w:bottom w:val="single" w:sz="4" w:space="0" w:color="auto"/>
            </w:tcBorders>
            <w:vAlign w:val="center"/>
            <w:hideMark/>
          </w:tcPr>
          <w:p w:rsidR="00066E68" w:rsidRPr="00BF063F" w:rsidRDefault="00066E68" w:rsidP="006C55F7">
            <w:pPr>
              <w:widowControl/>
              <w:jc w:val="left"/>
              <w:rPr>
                <w:rFonts w:ascii="Century"/>
                <w:szCs w:val="22"/>
              </w:rPr>
            </w:pPr>
          </w:p>
        </w:tc>
        <w:tc>
          <w:tcPr>
            <w:tcW w:w="3743" w:type="dxa"/>
            <w:tcBorders>
              <w:left w:val="single" w:sz="4" w:space="0" w:color="auto"/>
            </w:tcBorders>
            <w:vAlign w:val="center"/>
          </w:tcPr>
          <w:p w:rsidR="00066E68" w:rsidRPr="00BF063F" w:rsidRDefault="00066E68" w:rsidP="006C55F7">
            <w:pPr>
              <w:widowControl/>
              <w:jc w:val="left"/>
              <w:rPr>
                <w:rFonts w:ascii="Century"/>
                <w:szCs w:val="22"/>
              </w:rPr>
            </w:pPr>
          </w:p>
        </w:tc>
      </w:tr>
      <w:tr w:rsidR="00066E68" w:rsidRPr="00BF063F" w:rsidTr="00066E68">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066E68" w:rsidRPr="00BF063F" w:rsidRDefault="00066E68" w:rsidP="006C55F7">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742" w:type="dxa"/>
            <w:tcBorders>
              <w:top w:val="single" w:sz="4" w:space="0" w:color="auto"/>
              <w:left w:val="single" w:sz="4" w:space="0" w:color="auto"/>
              <w:bottom w:val="single" w:sz="4" w:space="0" w:color="auto"/>
            </w:tcBorders>
            <w:vAlign w:val="center"/>
          </w:tcPr>
          <w:p w:rsidR="00066E68" w:rsidRPr="00BF063F" w:rsidRDefault="00066E68" w:rsidP="006C55F7">
            <w:pPr>
              <w:widowControl/>
              <w:jc w:val="left"/>
              <w:rPr>
                <w:rFonts w:ascii="Century"/>
                <w:szCs w:val="22"/>
              </w:rPr>
            </w:pPr>
          </w:p>
        </w:tc>
        <w:tc>
          <w:tcPr>
            <w:tcW w:w="3743" w:type="dxa"/>
            <w:tcBorders>
              <w:left w:val="single" w:sz="4" w:space="0" w:color="auto"/>
            </w:tcBorders>
            <w:vAlign w:val="center"/>
          </w:tcPr>
          <w:p w:rsidR="00066E68" w:rsidRPr="00BF063F" w:rsidRDefault="00066E68" w:rsidP="006C55F7">
            <w:pPr>
              <w:widowControl/>
              <w:jc w:val="left"/>
              <w:rPr>
                <w:rFonts w:ascii="Century"/>
                <w:szCs w:val="22"/>
              </w:rPr>
            </w:pPr>
          </w:p>
        </w:tc>
      </w:tr>
      <w:tr w:rsidR="00066E68" w:rsidRPr="00BF063F" w:rsidTr="006C55F7">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066E68" w:rsidRDefault="00066E68" w:rsidP="006C55F7">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42" w:type="dxa"/>
            <w:tcBorders>
              <w:top w:val="single" w:sz="4" w:space="0" w:color="auto"/>
              <w:left w:val="single" w:sz="4" w:space="0" w:color="auto"/>
              <w:bottom w:val="single" w:sz="4" w:space="0" w:color="auto"/>
            </w:tcBorders>
            <w:vAlign w:val="center"/>
          </w:tcPr>
          <w:p w:rsidR="00066E68" w:rsidRPr="00BF063F" w:rsidRDefault="00066E68" w:rsidP="006C55F7">
            <w:pPr>
              <w:widowControl/>
              <w:jc w:val="left"/>
              <w:rPr>
                <w:rFonts w:ascii="Century"/>
                <w:szCs w:val="22"/>
              </w:rPr>
            </w:pPr>
          </w:p>
        </w:tc>
        <w:tc>
          <w:tcPr>
            <w:tcW w:w="3743" w:type="dxa"/>
            <w:tcBorders>
              <w:left w:val="single" w:sz="4" w:space="0" w:color="auto"/>
              <w:bottom w:val="single" w:sz="4" w:space="0" w:color="auto"/>
            </w:tcBorders>
            <w:vAlign w:val="center"/>
          </w:tcPr>
          <w:p w:rsidR="00066E68" w:rsidRPr="00BF063F" w:rsidRDefault="00066E68" w:rsidP="006C55F7">
            <w:pPr>
              <w:widowControl/>
              <w:jc w:val="left"/>
              <w:rPr>
                <w:rFonts w:ascii="Century"/>
                <w:szCs w:val="22"/>
              </w:rPr>
            </w:pPr>
          </w:p>
        </w:tc>
      </w:tr>
      <w:tr w:rsidR="00066E68" w:rsidRPr="00BF063F" w:rsidTr="006C55F7">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066E68" w:rsidRPr="00BF063F" w:rsidRDefault="00066E68" w:rsidP="006C55F7">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7485" w:type="dxa"/>
            <w:gridSpan w:val="2"/>
            <w:tcBorders>
              <w:top w:val="single" w:sz="4" w:space="0" w:color="auto"/>
              <w:left w:val="single" w:sz="4" w:space="0" w:color="auto"/>
              <w:bottom w:val="single" w:sz="4" w:space="0" w:color="auto"/>
              <w:right w:val="single" w:sz="4" w:space="0" w:color="auto"/>
            </w:tcBorders>
            <w:vAlign w:val="center"/>
          </w:tcPr>
          <w:p w:rsidR="00066E68" w:rsidRPr="00BF063F" w:rsidRDefault="00066E68" w:rsidP="006C55F7">
            <w:pPr>
              <w:widowControl/>
              <w:jc w:val="left"/>
              <w:rPr>
                <w:rFonts w:ascii="Century"/>
                <w:szCs w:val="22"/>
              </w:rPr>
            </w:pPr>
          </w:p>
        </w:tc>
      </w:tr>
      <w:tr w:rsidR="00066E68" w:rsidRPr="00BF063F" w:rsidTr="006C55F7">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066E68" w:rsidRPr="00BF063F" w:rsidRDefault="00066E68" w:rsidP="006C55F7">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742" w:type="dxa"/>
            <w:tcBorders>
              <w:top w:val="single" w:sz="4" w:space="0" w:color="auto"/>
              <w:left w:val="single" w:sz="4" w:space="0" w:color="auto"/>
              <w:bottom w:val="single" w:sz="4" w:space="0" w:color="auto"/>
            </w:tcBorders>
            <w:vAlign w:val="center"/>
          </w:tcPr>
          <w:p w:rsidR="00066E68" w:rsidRPr="00BF063F" w:rsidRDefault="00066E68" w:rsidP="006C55F7">
            <w:pPr>
              <w:widowControl/>
              <w:jc w:val="left"/>
              <w:rPr>
                <w:rFonts w:ascii="Century"/>
                <w:szCs w:val="22"/>
              </w:rPr>
            </w:pPr>
          </w:p>
        </w:tc>
        <w:tc>
          <w:tcPr>
            <w:tcW w:w="3743" w:type="dxa"/>
            <w:tcBorders>
              <w:left w:val="single" w:sz="4" w:space="0" w:color="auto"/>
            </w:tcBorders>
            <w:vAlign w:val="center"/>
          </w:tcPr>
          <w:p w:rsidR="00066E68" w:rsidRPr="00BF063F" w:rsidRDefault="00066E68" w:rsidP="006C55F7">
            <w:pPr>
              <w:widowControl/>
              <w:jc w:val="left"/>
              <w:rPr>
                <w:rFonts w:ascii="Century"/>
                <w:szCs w:val="22"/>
              </w:rPr>
            </w:pPr>
          </w:p>
        </w:tc>
      </w:tr>
    </w:tbl>
    <w:p w:rsidR="005058AC" w:rsidRDefault="005058AC" w:rsidP="004E36DB">
      <w:pPr>
        <w:tabs>
          <w:tab w:val="left" w:pos="400"/>
          <w:tab w:val="left" w:pos="2200"/>
          <w:tab w:val="left" w:pos="4000"/>
          <w:tab w:val="left" w:pos="5200"/>
        </w:tabs>
        <w:jc w:val="left"/>
        <w:rPr>
          <w:rFonts w:ascii="ＭＳ ゴシック" w:eastAsia="ＭＳ ゴシック" w:hAnsi="ＭＳ ゴシック"/>
          <w:szCs w:val="20"/>
        </w:rPr>
        <w:sectPr w:rsidR="005058AC" w:rsidSect="00636184">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13351E" w:rsidRPr="001E7AFF" w:rsidTr="00F3098E">
        <w:trPr>
          <w:trHeight w:hRule="exact" w:val="737"/>
        </w:trPr>
        <w:tc>
          <w:tcPr>
            <w:tcW w:w="2400" w:type="dxa"/>
            <w:tcBorders>
              <w:top w:val="double" w:sz="4" w:space="0" w:color="auto"/>
              <w:bottom w:val="double" w:sz="4" w:space="0" w:color="auto"/>
              <w:right w:val="double" w:sz="4" w:space="0" w:color="auto"/>
            </w:tcBorders>
            <w:vAlign w:val="center"/>
          </w:tcPr>
          <w:p w:rsidR="0013351E" w:rsidRDefault="0013351E" w:rsidP="00F3098E">
            <w:pPr>
              <w:jc w:val="center"/>
              <w:rPr>
                <w:rFonts w:eastAsia="ＭＳ ゴシック"/>
                <w:sz w:val="24"/>
              </w:rPr>
            </w:pPr>
            <w:r w:rsidRPr="00ED4652">
              <w:rPr>
                <w:rFonts w:eastAsia="ＭＳ ゴシック" w:hint="eastAsia"/>
                <w:sz w:val="24"/>
              </w:rPr>
              <w:lastRenderedPageBreak/>
              <w:t>章末</w:t>
            </w:r>
            <w:r w:rsidR="00545314">
              <w:rPr>
                <w:rFonts w:eastAsia="ＭＳ ゴシック" w:hint="eastAsia"/>
                <w:sz w:val="24"/>
              </w:rPr>
              <w:t>評価</w:t>
            </w:r>
            <w:r w:rsidRPr="00ED4652">
              <w:rPr>
                <w:rFonts w:eastAsia="ＭＳ ゴシック" w:hint="eastAsia"/>
                <w:sz w:val="24"/>
              </w:rPr>
              <w:t>問題</w:t>
            </w:r>
          </w:p>
          <w:p w:rsidR="0013351E" w:rsidRPr="00736150" w:rsidRDefault="0013351E" w:rsidP="00F3098E">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0244E6" w:rsidRPr="00464F91" w:rsidRDefault="000244E6" w:rsidP="000244E6">
            <w:pPr>
              <w:rPr>
                <w:szCs w:val="20"/>
              </w:rPr>
            </w:pPr>
            <w:r>
              <w:rPr>
                <w:rFonts w:hint="eastAsia"/>
                <w:szCs w:val="20"/>
              </w:rPr>
              <w:t>自然と人間</w:t>
            </w:r>
          </w:p>
          <w:p w:rsidR="0013351E" w:rsidRPr="00464F91" w:rsidRDefault="000244E6" w:rsidP="000244E6">
            <w:pPr>
              <w:rPr>
                <w:rFonts w:eastAsiaTheme="majorEastAsia"/>
                <w:sz w:val="24"/>
              </w:rPr>
            </w:pPr>
            <w:r>
              <w:rPr>
                <w:rFonts w:eastAsiaTheme="majorEastAsia" w:hint="eastAsia"/>
                <w:sz w:val="24"/>
              </w:rPr>
              <w:t xml:space="preserve">　２</w:t>
            </w:r>
            <w:r w:rsidRPr="000244E6">
              <w:rPr>
                <w:rFonts w:eastAsiaTheme="majorEastAsia" w:hint="eastAsia"/>
                <w:sz w:val="24"/>
              </w:rPr>
              <w:t>章</w:t>
            </w:r>
            <w:r>
              <w:rPr>
                <w:rFonts w:eastAsiaTheme="majorEastAsia" w:hint="eastAsia"/>
                <w:sz w:val="24"/>
              </w:rPr>
              <w:t xml:space="preserve"> </w:t>
            </w:r>
            <w:r w:rsidRPr="000244E6">
              <w:rPr>
                <w:rFonts w:eastAsiaTheme="majorEastAsia" w:hint="eastAsia"/>
                <w:sz w:val="24"/>
              </w:rPr>
              <w:t>人間</w:t>
            </w:r>
            <w:r>
              <w:rPr>
                <w:rFonts w:eastAsiaTheme="majorEastAsia" w:hint="eastAsia"/>
                <w:sz w:val="24"/>
              </w:rPr>
              <w:t>と環境　３</w:t>
            </w:r>
            <w:r w:rsidRPr="000244E6">
              <w:rPr>
                <w:rFonts w:eastAsiaTheme="majorEastAsia" w:hint="eastAsia"/>
                <w:sz w:val="24"/>
              </w:rPr>
              <w:t>章</w:t>
            </w:r>
            <w:r>
              <w:rPr>
                <w:rFonts w:eastAsiaTheme="majorEastAsia" w:hint="eastAsia"/>
                <w:sz w:val="24"/>
              </w:rPr>
              <w:t xml:space="preserve"> </w:t>
            </w:r>
            <w:r>
              <w:rPr>
                <w:rFonts w:eastAsiaTheme="majorEastAsia" w:hint="eastAsia"/>
                <w:sz w:val="24"/>
              </w:rPr>
              <w:t>自然と人間のかかわり</w:t>
            </w:r>
          </w:p>
        </w:tc>
      </w:tr>
    </w:tbl>
    <w:p w:rsidR="0088569D" w:rsidRDefault="0088569D"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BF063F" w:rsidRDefault="004E36DB" w:rsidP="004E36DB">
      <w:pPr>
        <w:tabs>
          <w:tab w:val="left" w:pos="400"/>
          <w:tab w:val="left" w:pos="2200"/>
          <w:tab w:val="left" w:pos="4000"/>
          <w:tab w:val="left" w:pos="5200"/>
        </w:tabs>
        <w:jc w:val="left"/>
        <w:rPr>
          <w:rFonts w:ascii="ＭＳ ゴシック" w:eastAsia="ＭＳ ゴシック" w:hAnsi="ＭＳ ゴシック"/>
        </w:rPr>
      </w:pPr>
      <w:r w:rsidRPr="00BF063F">
        <w:rPr>
          <w:rFonts w:ascii="ＭＳ ゴシック" w:eastAsia="ＭＳ ゴシック" w:hAnsi="ＭＳ ゴシック" w:hint="eastAsia"/>
          <w:szCs w:val="20"/>
        </w:rPr>
        <w:t>【</w:t>
      </w:r>
      <w:r w:rsidR="00636184" w:rsidRPr="00BF063F">
        <w:rPr>
          <w:rFonts w:ascii="ＭＳ ゴシック" w:eastAsia="ＭＳ ゴシック" w:hAnsi="ＭＳ ゴシック" w:hint="eastAsia"/>
          <w:szCs w:val="20"/>
        </w:rPr>
        <w:t>１</w:t>
      </w:r>
      <w:r w:rsidRPr="00BF063F">
        <w:rPr>
          <w:rFonts w:ascii="ＭＳ ゴシック" w:eastAsia="ＭＳ ゴシック" w:hAnsi="ＭＳ ゴシック" w:hint="eastAsia"/>
          <w:szCs w:val="20"/>
        </w:rPr>
        <w:t>】</w:t>
      </w:r>
    </w:p>
    <w:p w:rsidR="004E36DB" w:rsidRPr="00BF063F" w:rsidRDefault="004E36DB" w:rsidP="004E36DB">
      <w:pPr>
        <w:tabs>
          <w:tab w:val="left" w:pos="400"/>
          <w:tab w:val="left" w:pos="2200"/>
          <w:tab w:val="left" w:pos="4000"/>
          <w:tab w:val="left" w:pos="5200"/>
        </w:tabs>
        <w:ind w:leftChars="100" w:left="200"/>
        <w:jc w:val="left"/>
        <w:rPr>
          <w:rFonts w:ascii="ＭＳ ゴシック"/>
        </w:rPr>
      </w:pPr>
      <w:r w:rsidRPr="00BF063F">
        <w:rPr>
          <w:rFonts w:ascii="ＭＳ ゴシック" w:eastAsia="ＭＳ ゴシック" w:hint="eastAsia"/>
          <w:color w:val="FFFFFF"/>
          <w:shd w:val="clear" w:color="auto" w:fill="000000"/>
        </w:rPr>
        <w:t>解答</w:t>
      </w:r>
    </w:p>
    <w:p w:rsidR="000244E6" w:rsidRPr="000244E6" w:rsidRDefault="000244E6" w:rsidP="000244E6">
      <w:pPr>
        <w:tabs>
          <w:tab w:val="left" w:pos="800"/>
          <w:tab w:val="left" w:pos="2200"/>
          <w:tab w:val="left" w:pos="3600"/>
          <w:tab w:val="left" w:pos="4800"/>
          <w:tab w:val="left" w:pos="6800"/>
        </w:tabs>
        <w:ind w:leftChars="200" w:left="800" w:hangingChars="200" w:hanging="400"/>
        <w:jc w:val="left"/>
        <w:rPr>
          <w:noProof/>
        </w:rPr>
      </w:pPr>
      <w:r>
        <w:rPr>
          <w:rFonts w:hint="eastAsia"/>
          <w:noProof/>
        </w:rPr>
        <w:t>１．</w:t>
      </w:r>
      <w:r w:rsidR="00B36D4A">
        <w:rPr>
          <w:rFonts w:hint="eastAsia"/>
          <w:noProof/>
        </w:rPr>
        <w:t>呼吸や光合成によって，酸素や二酸化炭素を出し入れしている</w:t>
      </w:r>
      <w:r w:rsidR="003960AD">
        <w:rPr>
          <w:rFonts w:hint="eastAsia"/>
          <w:noProof/>
        </w:rPr>
        <w:t>から</w:t>
      </w:r>
      <w:r w:rsidR="00B36D4A">
        <w:rPr>
          <w:rFonts w:hint="eastAsia"/>
          <w:noProof/>
        </w:rPr>
        <w:t>。</w:t>
      </w:r>
    </w:p>
    <w:p w:rsidR="000244E6" w:rsidRDefault="000244E6" w:rsidP="000244E6">
      <w:pPr>
        <w:tabs>
          <w:tab w:val="left" w:pos="800"/>
          <w:tab w:val="left" w:pos="2200"/>
          <w:tab w:val="left" w:pos="3600"/>
          <w:tab w:val="left" w:pos="4800"/>
          <w:tab w:val="left" w:pos="6800"/>
        </w:tabs>
        <w:ind w:leftChars="200" w:left="800" w:hangingChars="200" w:hanging="400"/>
        <w:jc w:val="left"/>
        <w:rPr>
          <w:noProof/>
        </w:rPr>
      </w:pPr>
      <w:r>
        <w:rPr>
          <w:rFonts w:hint="eastAsia"/>
          <w:noProof/>
        </w:rPr>
        <w:t>２．</w:t>
      </w:r>
      <w:r w:rsidR="00B36D4A">
        <w:rPr>
          <w:rFonts w:hint="eastAsia"/>
          <w:noProof/>
        </w:rPr>
        <w:t>①　62％　　②　３％</w:t>
      </w:r>
    </w:p>
    <w:p w:rsidR="000244E6" w:rsidRDefault="000244E6" w:rsidP="000244E6">
      <w:pPr>
        <w:tabs>
          <w:tab w:val="left" w:pos="800"/>
          <w:tab w:val="left" w:pos="2200"/>
          <w:tab w:val="left" w:pos="3600"/>
          <w:tab w:val="left" w:pos="4800"/>
          <w:tab w:val="left" w:pos="6800"/>
        </w:tabs>
        <w:ind w:leftChars="200" w:left="800" w:hangingChars="200" w:hanging="400"/>
        <w:jc w:val="left"/>
        <w:rPr>
          <w:noProof/>
        </w:rPr>
      </w:pPr>
      <w:r>
        <w:rPr>
          <w:rFonts w:hint="eastAsia"/>
          <w:noProof/>
        </w:rPr>
        <w:t>３．</w:t>
      </w:r>
      <w:r w:rsidR="00B36D4A">
        <w:rPr>
          <w:rFonts w:hint="eastAsia"/>
          <w:noProof/>
        </w:rPr>
        <w:t>①　交通量が多い所。　　②　車の排気ガス</w:t>
      </w:r>
    </w:p>
    <w:p w:rsidR="000244E6" w:rsidRPr="000244E6" w:rsidRDefault="00DC45E7" w:rsidP="000244E6">
      <w:pPr>
        <w:tabs>
          <w:tab w:val="left" w:pos="800"/>
          <w:tab w:val="left" w:pos="2200"/>
          <w:tab w:val="left" w:pos="3600"/>
          <w:tab w:val="left" w:pos="4800"/>
          <w:tab w:val="left" w:pos="6800"/>
        </w:tabs>
        <w:ind w:leftChars="200" w:left="800" w:hangingChars="200" w:hanging="400"/>
        <w:jc w:val="left"/>
        <w:rPr>
          <w:noProof/>
        </w:rPr>
      </w:pPr>
      <w:r>
        <w:rPr>
          <w:rFonts w:hint="eastAsia"/>
          <w:noProof/>
        </w:rPr>
        <w:t>４．</w:t>
      </w:r>
      <w:r w:rsidR="00B36D4A">
        <w:rPr>
          <w:rFonts w:hint="eastAsia"/>
          <w:noProof/>
        </w:rPr>
        <w:t>自家用車をできる限り利用せず，公共交通機関を利用する。など。</w:t>
      </w:r>
    </w:p>
    <w:p w:rsidR="004E36DB" w:rsidRPr="00BF063F" w:rsidRDefault="004E36DB" w:rsidP="000244E6">
      <w:pPr>
        <w:tabs>
          <w:tab w:val="left" w:pos="400"/>
          <w:tab w:val="left" w:pos="800"/>
        </w:tabs>
        <w:ind w:leftChars="100" w:left="200"/>
        <w:jc w:val="left"/>
        <w:rPr>
          <w:rFonts w:ascii="ＭＳ ゴシック" w:eastAsia="ＭＳ ゴシック"/>
          <w:color w:val="FFFFFF"/>
          <w:shd w:val="clear" w:color="auto" w:fill="000000"/>
        </w:rPr>
      </w:pPr>
      <w:r w:rsidRPr="00BF063F">
        <w:rPr>
          <w:rFonts w:ascii="ＭＳ ゴシック" w:eastAsia="ＭＳ ゴシック" w:hint="eastAsia"/>
          <w:color w:val="FFFFFF"/>
          <w:shd w:val="clear" w:color="auto" w:fill="000000"/>
        </w:rPr>
        <w:t>解説</w:t>
      </w:r>
    </w:p>
    <w:p w:rsidR="000244E6" w:rsidRPr="000244E6" w:rsidRDefault="000244E6" w:rsidP="000244E6">
      <w:pPr>
        <w:tabs>
          <w:tab w:val="left" w:pos="800"/>
          <w:tab w:val="left" w:pos="3800"/>
          <w:tab w:val="left" w:pos="5200"/>
          <w:tab w:val="left" w:pos="6400"/>
        </w:tabs>
        <w:ind w:leftChars="200" w:left="800" w:hangingChars="200" w:hanging="400"/>
        <w:jc w:val="left"/>
      </w:pPr>
      <w:r>
        <w:rPr>
          <w:rFonts w:hint="eastAsia"/>
        </w:rPr>
        <w:t>１．</w:t>
      </w:r>
      <w:r w:rsidR="00B36D4A">
        <w:rPr>
          <w:rFonts w:hint="eastAsia"/>
        </w:rPr>
        <w:t>マツの</w:t>
      </w:r>
      <w:r w:rsidR="00B36D4A">
        <w:rPr>
          <w:color w:val="000000"/>
        </w:rPr>
        <w:t>葉の気孔</w:t>
      </w:r>
      <w:r w:rsidR="00B36D4A">
        <w:rPr>
          <w:rFonts w:hint="eastAsia"/>
          <w:color w:val="000000"/>
        </w:rPr>
        <w:t>は，</w:t>
      </w:r>
      <w:r w:rsidR="00B36D4A">
        <w:rPr>
          <w:color w:val="000000"/>
        </w:rPr>
        <w:t>くぼんでいる</w:t>
      </w:r>
      <w:r w:rsidR="00B36D4A">
        <w:rPr>
          <w:rFonts w:hint="eastAsia"/>
          <w:color w:val="000000"/>
        </w:rPr>
        <w:t>ので，</w:t>
      </w:r>
      <w:r w:rsidR="00B36D4A">
        <w:rPr>
          <w:color w:val="000000"/>
        </w:rPr>
        <w:t>大気中の</w:t>
      </w:r>
      <w:r w:rsidR="00B36D4A">
        <w:rPr>
          <w:rFonts w:hint="eastAsia"/>
          <w:color w:val="000000"/>
        </w:rPr>
        <w:t>よごれが</w:t>
      </w:r>
      <w:r w:rsidR="00B36D4A">
        <w:rPr>
          <w:color w:val="000000"/>
        </w:rPr>
        <w:t>たまりやす</w:t>
      </w:r>
      <w:r w:rsidR="00B36D4A">
        <w:rPr>
          <w:rFonts w:hint="eastAsia"/>
          <w:color w:val="000000"/>
        </w:rPr>
        <w:t>くなっている</w:t>
      </w:r>
      <w:r w:rsidR="00B36D4A">
        <w:rPr>
          <w:color w:val="000000"/>
        </w:rPr>
        <w:t>。</w:t>
      </w:r>
      <w:r w:rsidR="00B36D4A">
        <w:rPr>
          <w:rFonts w:hint="eastAsia"/>
          <w:color w:val="000000"/>
        </w:rPr>
        <w:t>また，</w:t>
      </w:r>
      <w:r w:rsidR="00B36D4A">
        <w:rPr>
          <w:color w:val="000000"/>
        </w:rPr>
        <w:t>マツ</w:t>
      </w:r>
      <w:r w:rsidR="00B36D4A">
        <w:rPr>
          <w:rFonts w:hint="eastAsia"/>
          <w:color w:val="000000"/>
        </w:rPr>
        <w:t>は</w:t>
      </w:r>
      <w:r w:rsidR="00B36D4A">
        <w:rPr>
          <w:color w:val="000000"/>
        </w:rPr>
        <w:t>ヤニ</w:t>
      </w:r>
      <w:r w:rsidR="00B36D4A">
        <w:rPr>
          <w:rFonts w:hint="eastAsia"/>
          <w:color w:val="000000"/>
        </w:rPr>
        <w:t>が</w:t>
      </w:r>
      <w:r w:rsidR="00B36D4A">
        <w:rPr>
          <w:color w:val="000000"/>
        </w:rPr>
        <w:t>分泌</w:t>
      </w:r>
      <w:r w:rsidR="00B36D4A">
        <w:rPr>
          <w:rFonts w:hint="eastAsia"/>
          <w:color w:val="000000"/>
        </w:rPr>
        <w:t>する</w:t>
      </w:r>
      <w:r w:rsidR="00B36D4A">
        <w:rPr>
          <w:color w:val="000000"/>
        </w:rPr>
        <w:t>ため</w:t>
      </w:r>
      <w:r w:rsidR="00B36D4A">
        <w:rPr>
          <w:rFonts w:hint="eastAsia"/>
          <w:color w:val="000000"/>
        </w:rPr>
        <w:t>，よご</w:t>
      </w:r>
      <w:r w:rsidR="00B36D4A">
        <w:rPr>
          <w:color w:val="000000"/>
        </w:rPr>
        <w:t>れ</w:t>
      </w:r>
      <w:r w:rsidR="00B36D4A">
        <w:rPr>
          <w:rFonts w:hint="eastAsia"/>
          <w:color w:val="000000"/>
        </w:rPr>
        <w:t>がつきやすくなっている。</w:t>
      </w:r>
    </w:p>
    <w:p w:rsidR="000244E6" w:rsidRPr="000244E6" w:rsidRDefault="00B36D4A" w:rsidP="000244E6">
      <w:pPr>
        <w:tabs>
          <w:tab w:val="left" w:pos="800"/>
          <w:tab w:val="left" w:pos="3800"/>
          <w:tab w:val="left" w:pos="5200"/>
          <w:tab w:val="left" w:pos="6400"/>
        </w:tabs>
        <w:ind w:leftChars="200" w:left="800" w:hangingChars="200" w:hanging="400"/>
        <w:jc w:val="left"/>
      </w:pPr>
      <w:r>
        <w:rPr>
          <w:rFonts w:hint="eastAsia"/>
        </w:rPr>
        <w:t>２</w:t>
      </w:r>
      <w:r w:rsidR="000244E6">
        <w:rPr>
          <w:rFonts w:hint="eastAsia"/>
        </w:rPr>
        <w:t>．</w:t>
      </w:r>
      <w:r>
        <w:rPr>
          <w:rFonts w:hint="eastAsia"/>
        </w:rPr>
        <w:t>①　(31＋34＋29)÷150</w:t>
      </w:r>
      <w:r w:rsidR="001A217E">
        <w:rPr>
          <w:rFonts w:hint="eastAsia"/>
        </w:rPr>
        <w:t>×100</w:t>
      </w:r>
      <w:r>
        <w:rPr>
          <w:rFonts w:hint="eastAsia"/>
        </w:rPr>
        <w:t>＝62％　　②　(２＋１＋２)÷150</w:t>
      </w:r>
      <w:r w:rsidR="001A217E">
        <w:rPr>
          <w:rFonts w:hint="eastAsia"/>
        </w:rPr>
        <w:t>×100</w:t>
      </w:r>
      <w:r>
        <w:rPr>
          <w:rFonts w:hint="eastAsia"/>
        </w:rPr>
        <w:t>≒3.3％</w:t>
      </w:r>
    </w:p>
    <w:p w:rsidR="005B5DF3" w:rsidRPr="000244E6" w:rsidRDefault="005B5DF3"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BF063F" w:rsidRDefault="004E36DB" w:rsidP="004E36DB">
      <w:pPr>
        <w:pStyle w:val="a6"/>
        <w:jc w:val="left"/>
        <w:rPr>
          <w:rFonts w:ascii="ＭＳ ゴシック" w:eastAsiaTheme="majorEastAsia" w:hAnsiTheme="majorEastAsia"/>
        </w:rPr>
      </w:pPr>
      <w:r w:rsidRPr="00BF063F">
        <w:rPr>
          <w:rFonts w:ascii="ＭＳ ゴシック" w:eastAsia="ＭＳ ゴシック" w:hAnsi="ＭＳ ゴシック" w:hint="eastAsia"/>
          <w:szCs w:val="20"/>
        </w:rPr>
        <w:t>【</w:t>
      </w:r>
      <w:r w:rsidR="00636184" w:rsidRPr="00BF063F">
        <w:rPr>
          <w:rFonts w:ascii="ＭＳ ゴシック" w:eastAsia="ＭＳ ゴシック" w:hAnsi="ＭＳ ゴシック" w:hint="eastAsia"/>
          <w:szCs w:val="20"/>
        </w:rPr>
        <w:t>２</w:t>
      </w:r>
      <w:r w:rsidRPr="00BF063F">
        <w:rPr>
          <w:rFonts w:ascii="ＭＳ ゴシック" w:eastAsia="ＭＳ ゴシック" w:hAnsi="ＭＳ ゴシック" w:hint="eastAsia"/>
          <w:szCs w:val="20"/>
        </w:rPr>
        <w:t>】</w:t>
      </w:r>
    </w:p>
    <w:p w:rsidR="004E36DB" w:rsidRPr="00BF063F" w:rsidRDefault="004E36DB" w:rsidP="004E36DB">
      <w:pPr>
        <w:tabs>
          <w:tab w:val="left" w:pos="400"/>
          <w:tab w:val="left" w:pos="2200"/>
          <w:tab w:val="left" w:pos="4000"/>
          <w:tab w:val="left" w:pos="5200"/>
        </w:tabs>
        <w:ind w:leftChars="100" w:left="200"/>
        <w:jc w:val="left"/>
        <w:rPr>
          <w:rFonts w:ascii="ＭＳ ゴシック"/>
        </w:rPr>
      </w:pPr>
      <w:r w:rsidRPr="00BF063F">
        <w:rPr>
          <w:rFonts w:ascii="ＭＳ ゴシック" w:eastAsia="ＭＳ ゴシック" w:hint="eastAsia"/>
          <w:color w:val="FFFFFF"/>
          <w:shd w:val="clear" w:color="auto" w:fill="000000"/>
        </w:rPr>
        <w:t>解答</w:t>
      </w:r>
    </w:p>
    <w:p w:rsidR="000244E6" w:rsidRDefault="000244E6" w:rsidP="000244E6">
      <w:pPr>
        <w:tabs>
          <w:tab w:val="left" w:pos="800"/>
          <w:tab w:val="left" w:pos="3800"/>
          <w:tab w:val="left" w:pos="5200"/>
          <w:tab w:val="left" w:pos="6400"/>
        </w:tabs>
        <w:ind w:leftChars="200" w:left="800" w:hangingChars="200" w:hanging="400"/>
        <w:jc w:val="left"/>
      </w:pPr>
      <w:r>
        <w:rPr>
          <w:rFonts w:hint="eastAsia"/>
        </w:rPr>
        <w:t>１．</w:t>
      </w:r>
      <w:r w:rsidR="00DD4C47">
        <w:rPr>
          <w:rFonts w:hint="eastAsia"/>
        </w:rPr>
        <w:t>地球温暖化</w:t>
      </w:r>
      <w:r w:rsidR="009D2971">
        <w:rPr>
          <w:rFonts w:hint="eastAsia"/>
        </w:rPr>
        <w:t xml:space="preserve">　　</w:t>
      </w:r>
      <w:r w:rsidRPr="000244E6">
        <w:rPr>
          <w:rFonts w:hint="eastAsia"/>
        </w:rPr>
        <w:t>２．</w:t>
      </w:r>
      <w:r w:rsidR="00DD4C47">
        <w:rPr>
          <w:rFonts w:hint="eastAsia"/>
        </w:rPr>
        <w:t>ア，イ</w:t>
      </w:r>
    </w:p>
    <w:p w:rsidR="000244E6" w:rsidRPr="000244E6" w:rsidRDefault="000244E6" w:rsidP="000244E6">
      <w:pPr>
        <w:tabs>
          <w:tab w:val="left" w:pos="800"/>
          <w:tab w:val="left" w:pos="3800"/>
          <w:tab w:val="left" w:pos="5200"/>
          <w:tab w:val="left" w:pos="6400"/>
        </w:tabs>
        <w:ind w:leftChars="200" w:left="800" w:hangingChars="200" w:hanging="400"/>
        <w:jc w:val="left"/>
      </w:pPr>
      <w:r>
        <w:rPr>
          <w:rFonts w:hint="eastAsia"/>
        </w:rPr>
        <w:t>３．</w:t>
      </w:r>
      <w:r w:rsidR="001A217E">
        <w:rPr>
          <w:rFonts w:hint="eastAsia"/>
        </w:rPr>
        <w:t>「</w:t>
      </w:r>
      <w:r w:rsidR="00DD4C47">
        <w:rPr>
          <w:rFonts w:hint="eastAsia"/>
        </w:rPr>
        <w:t>海水面が上昇して低地が水没する。</w:t>
      </w:r>
      <w:r w:rsidR="001A217E">
        <w:rPr>
          <w:rFonts w:hint="eastAsia"/>
        </w:rPr>
        <w:t>」</w:t>
      </w:r>
      <w:r w:rsidR="000A79CF">
        <w:rPr>
          <w:rFonts w:hint="eastAsia"/>
        </w:rPr>
        <w:t xml:space="preserve"> </w:t>
      </w:r>
      <w:r w:rsidR="001A217E">
        <w:rPr>
          <w:rFonts w:hint="eastAsia"/>
        </w:rPr>
        <w:t>「</w:t>
      </w:r>
      <w:r w:rsidR="00DD4C47">
        <w:rPr>
          <w:rFonts w:hint="eastAsia"/>
        </w:rPr>
        <w:t>洪水や干ばつがふえたりする。</w:t>
      </w:r>
      <w:r w:rsidR="001A217E">
        <w:rPr>
          <w:rFonts w:hint="eastAsia"/>
        </w:rPr>
        <w:t>」</w:t>
      </w:r>
      <w:r w:rsidR="009D2971">
        <w:rPr>
          <w:rFonts w:hint="eastAsia"/>
        </w:rPr>
        <w:t xml:space="preserve">　</w:t>
      </w:r>
      <w:r w:rsidR="00DD4C47">
        <w:rPr>
          <w:rFonts w:hint="eastAsia"/>
        </w:rPr>
        <w:t>など</w:t>
      </w:r>
    </w:p>
    <w:p w:rsidR="00DD4C47" w:rsidRDefault="000244E6" w:rsidP="000244E6">
      <w:pPr>
        <w:tabs>
          <w:tab w:val="left" w:pos="800"/>
          <w:tab w:val="left" w:pos="3800"/>
          <w:tab w:val="left" w:pos="5200"/>
          <w:tab w:val="left" w:pos="6400"/>
        </w:tabs>
        <w:ind w:leftChars="200" w:left="800" w:hangingChars="200" w:hanging="400"/>
        <w:jc w:val="left"/>
      </w:pPr>
      <w:r>
        <w:rPr>
          <w:rFonts w:hint="eastAsia"/>
        </w:rPr>
        <w:t>４．</w:t>
      </w:r>
      <w:r w:rsidR="00DD4C47">
        <w:rPr>
          <w:rFonts w:hint="eastAsia"/>
        </w:rPr>
        <w:t>フロン</w:t>
      </w:r>
      <w:r w:rsidR="009D2971">
        <w:rPr>
          <w:rFonts w:hint="eastAsia"/>
        </w:rPr>
        <w:t xml:space="preserve">　　</w:t>
      </w:r>
      <w:r w:rsidR="00DD4C47">
        <w:rPr>
          <w:rFonts w:hint="eastAsia"/>
        </w:rPr>
        <w:t>５．オゾンホール</w:t>
      </w:r>
      <w:r w:rsidR="009D2971">
        <w:rPr>
          <w:rFonts w:hint="eastAsia"/>
        </w:rPr>
        <w:t xml:space="preserve">　　</w:t>
      </w:r>
      <w:r w:rsidR="00DD4C47">
        <w:rPr>
          <w:rFonts w:hint="eastAsia"/>
        </w:rPr>
        <w:t>６．紫外線</w:t>
      </w:r>
    </w:p>
    <w:p w:rsidR="000244E6" w:rsidRPr="00753561" w:rsidRDefault="000244E6" w:rsidP="000244E6">
      <w:pPr>
        <w:tabs>
          <w:tab w:val="left" w:pos="400"/>
          <w:tab w:val="left" w:pos="800"/>
        </w:tabs>
        <w:ind w:leftChars="100" w:left="200"/>
        <w:jc w:val="left"/>
        <w:rPr>
          <w:rFonts w:ascii="ＭＳ ゴシック"/>
        </w:rPr>
      </w:pPr>
      <w:r w:rsidRPr="00753561">
        <w:rPr>
          <w:rFonts w:ascii="ＭＳ ゴシック" w:eastAsia="ＭＳ ゴシック" w:hint="eastAsia"/>
          <w:color w:val="FFFFFF"/>
          <w:shd w:val="clear" w:color="auto" w:fill="000000"/>
        </w:rPr>
        <w:t>解説</w:t>
      </w:r>
    </w:p>
    <w:p w:rsidR="000244E6" w:rsidRDefault="00DD4C47" w:rsidP="000244E6">
      <w:pPr>
        <w:tabs>
          <w:tab w:val="left" w:pos="800"/>
          <w:tab w:val="left" w:pos="3800"/>
          <w:tab w:val="left" w:pos="5200"/>
          <w:tab w:val="left" w:pos="6400"/>
        </w:tabs>
        <w:ind w:leftChars="200" w:left="800" w:hangingChars="200" w:hanging="400"/>
        <w:jc w:val="left"/>
      </w:pPr>
      <w:r>
        <w:rPr>
          <w:rFonts w:hint="eastAsia"/>
        </w:rPr>
        <w:t>４</w:t>
      </w:r>
      <w:r w:rsidR="000244E6">
        <w:rPr>
          <w:rFonts w:hint="eastAsia"/>
        </w:rPr>
        <w:t>．</w:t>
      </w:r>
      <w:r>
        <w:rPr>
          <w:rFonts w:hint="eastAsia"/>
        </w:rPr>
        <w:t>フロンが分解されてできた塩素は，オゾン層のオゾンの量を減少させる</w:t>
      </w:r>
      <w:r w:rsidR="000244E6">
        <w:rPr>
          <w:rFonts w:hint="eastAsia"/>
        </w:rPr>
        <w:t>。</w:t>
      </w:r>
    </w:p>
    <w:p w:rsidR="002A0186" w:rsidRPr="000244E6" w:rsidRDefault="002A0186" w:rsidP="000244E6">
      <w:pPr>
        <w:tabs>
          <w:tab w:val="left" w:pos="800"/>
          <w:tab w:val="left" w:pos="3800"/>
          <w:tab w:val="left" w:pos="5200"/>
          <w:tab w:val="left" w:pos="6400"/>
        </w:tabs>
        <w:ind w:leftChars="200" w:left="800" w:hangingChars="200" w:hanging="400"/>
        <w:jc w:val="left"/>
      </w:pPr>
      <w:r>
        <w:rPr>
          <w:rFonts w:hint="eastAsia"/>
        </w:rPr>
        <w:t>６．オゾン層には紫外線を吸収して弱めるはたらきがある。</w:t>
      </w:r>
    </w:p>
    <w:p w:rsidR="00202D49" w:rsidRPr="00DC45E7" w:rsidRDefault="00202D49" w:rsidP="004E36DB">
      <w:pPr>
        <w:tabs>
          <w:tab w:val="left" w:pos="400"/>
          <w:tab w:val="left" w:pos="2200"/>
          <w:tab w:val="left" w:pos="4000"/>
          <w:tab w:val="left" w:pos="5200"/>
        </w:tabs>
        <w:jc w:val="left"/>
        <w:rPr>
          <w:rFonts w:ascii="ＭＳ ゴシック" w:eastAsia="ＭＳ ゴシック" w:hAnsi="ＭＳ ゴシック"/>
          <w:szCs w:val="20"/>
        </w:rPr>
      </w:pPr>
    </w:p>
    <w:p w:rsidR="004E36DB" w:rsidRPr="00753561" w:rsidRDefault="004E36DB" w:rsidP="004E36DB">
      <w:pPr>
        <w:tabs>
          <w:tab w:val="left" w:pos="400"/>
          <w:tab w:val="left" w:pos="2200"/>
          <w:tab w:val="left" w:pos="4000"/>
          <w:tab w:val="left" w:pos="5200"/>
        </w:tabs>
        <w:jc w:val="left"/>
        <w:rPr>
          <w:rFonts w:ascii="ＭＳ ゴシック" w:eastAsia="ＭＳ ゴシック" w:hAnsi="ＭＳ ゴシック"/>
        </w:rPr>
      </w:pPr>
      <w:r w:rsidRPr="00753561">
        <w:rPr>
          <w:rFonts w:ascii="ＭＳ ゴシック" w:eastAsia="ＭＳ ゴシック" w:hAnsi="ＭＳ ゴシック" w:hint="eastAsia"/>
          <w:szCs w:val="20"/>
        </w:rPr>
        <w:t>【</w:t>
      </w:r>
      <w:r w:rsidR="00636184" w:rsidRPr="00753561">
        <w:rPr>
          <w:rFonts w:ascii="ＭＳ ゴシック" w:eastAsia="ＭＳ ゴシック" w:hAnsi="ＭＳ ゴシック" w:hint="eastAsia"/>
          <w:szCs w:val="20"/>
        </w:rPr>
        <w:t>３</w:t>
      </w:r>
      <w:r w:rsidRPr="00753561">
        <w:rPr>
          <w:rFonts w:ascii="ＭＳ ゴシック" w:eastAsia="ＭＳ ゴシック" w:hAnsi="ＭＳ ゴシック" w:hint="eastAsia"/>
          <w:szCs w:val="20"/>
        </w:rPr>
        <w:t>】</w:t>
      </w:r>
    </w:p>
    <w:p w:rsidR="004E36DB" w:rsidRPr="00753561" w:rsidRDefault="004E36DB" w:rsidP="004E36DB">
      <w:pPr>
        <w:tabs>
          <w:tab w:val="left" w:pos="400"/>
          <w:tab w:val="left" w:pos="2200"/>
          <w:tab w:val="left" w:pos="4000"/>
          <w:tab w:val="left" w:pos="5200"/>
        </w:tabs>
        <w:ind w:leftChars="100" w:left="200"/>
        <w:jc w:val="left"/>
        <w:rPr>
          <w:rFonts w:ascii="ＭＳ ゴシック"/>
        </w:rPr>
      </w:pPr>
      <w:r w:rsidRPr="00753561">
        <w:rPr>
          <w:rFonts w:ascii="ＭＳ ゴシック" w:eastAsia="ＭＳ ゴシック" w:hint="eastAsia"/>
          <w:color w:val="FFFFFF"/>
          <w:shd w:val="clear" w:color="auto" w:fill="000000"/>
        </w:rPr>
        <w:t>解答</w:t>
      </w:r>
    </w:p>
    <w:p w:rsidR="000244E6" w:rsidRPr="000244E6" w:rsidRDefault="000244E6" w:rsidP="000244E6">
      <w:pPr>
        <w:tabs>
          <w:tab w:val="left" w:pos="800"/>
          <w:tab w:val="left" w:pos="3800"/>
          <w:tab w:val="left" w:pos="5200"/>
          <w:tab w:val="left" w:pos="6400"/>
        </w:tabs>
        <w:ind w:leftChars="200" w:left="800" w:hangingChars="200" w:hanging="400"/>
        <w:jc w:val="left"/>
      </w:pPr>
      <w:r>
        <w:rPr>
          <w:rFonts w:hint="eastAsia"/>
        </w:rPr>
        <w:t>１．</w:t>
      </w:r>
      <w:r w:rsidR="00665FB0">
        <w:rPr>
          <w:rFonts w:hint="eastAsia"/>
        </w:rPr>
        <w:t>プレート</w:t>
      </w:r>
      <w:r w:rsidR="001A526A">
        <w:rPr>
          <w:rFonts w:hint="eastAsia"/>
        </w:rPr>
        <w:t xml:space="preserve">　　</w:t>
      </w:r>
      <w:r>
        <w:rPr>
          <w:rFonts w:hint="eastAsia"/>
        </w:rPr>
        <w:t>２．</w:t>
      </w:r>
      <w:r w:rsidR="00665FB0">
        <w:rPr>
          <w:rFonts w:hint="eastAsia"/>
        </w:rPr>
        <w:t>津波</w:t>
      </w:r>
      <w:r w:rsidR="001A526A">
        <w:rPr>
          <w:rFonts w:hint="eastAsia"/>
        </w:rPr>
        <w:t xml:space="preserve">　　</w:t>
      </w:r>
      <w:r>
        <w:rPr>
          <w:rFonts w:hint="eastAsia"/>
        </w:rPr>
        <w:t>３．</w:t>
      </w:r>
      <w:r w:rsidR="00665FB0">
        <w:rPr>
          <w:rFonts w:hint="eastAsia"/>
        </w:rPr>
        <w:t>活断層</w:t>
      </w:r>
    </w:p>
    <w:p w:rsidR="000244E6" w:rsidRPr="000244E6" w:rsidRDefault="000244E6" w:rsidP="000244E6">
      <w:pPr>
        <w:tabs>
          <w:tab w:val="left" w:pos="800"/>
          <w:tab w:val="left" w:pos="3800"/>
          <w:tab w:val="left" w:pos="5200"/>
          <w:tab w:val="left" w:pos="6400"/>
        </w:tabs>
        <w:ind w:leftChars="200" w:left="800" w:hangingChars="200" w:hanging="400"/>
        <w:jc w:val="left"/>
      </w:pPr>
      <w:r>
        <w:rPr>
          <w:rFonts w:hint="eastAsia"/>
        </w:rPr>
        <w:t>４．</w:t>
      </w:r>
      <w:r w:rsidR="00665FB0">
        <w:rPr>
          <w:rFonts w:hint="eastAsia"/>
        </w:rPr>
        <w:t>震源</w:t>
      </w:r>
      <w:r w:rsidR="003960AD">
        <w:rPr>
          <w:rFonts w:hint="eastAsia"/>
        </w:rPr>
        <w:t>から</w:t>
      </w:r>
      <w:r w:rsidR="001A217E">
        <w:rPr>
          <w:rFonts w:hint="eastAsia"/>
        </w:rPr>
        <w:t>の距離</w:t>
      </w:r>
      <w:r w:rsidR="00665FB0">
        <w:rPr>
          <w:rFonts w:hint="eastAsia"/>
        </w:rPr>
        <w:t>が近</w:t>
      </w:r>
      <w:r w:rsidR="003960AD">
        <w:rPr>
          <w:rFonts w:hint="eastAsia"/>
        </w:rPr>
        <w:t>い</w:t>
      </w:r>
      <w:bookmarkStart w:id="0" w:name="_GoBack"/>
      <w:bookmarkEnd w:id="0"/>
      <w:r w:rsidR="00665FB0">
        <w:rPr>
          <w:rFonts w:hint="eastAsia"/>
        </w:rPr>
        <w:t>から。</w:t>
      </w:r>
    </w:p>
    <w:p w:rsidR="000244E6" w:rsidRPr="000244E6" w:rsidRDefault="000244E6" w:rsidP="000244E6">
      <w:pPr>
        <w:tabs>
          <w:tab w:val="left" w:pos="800"/>
          <w:tab w:val="left" w:pos="3800"/>
          <w:tab w:val="left" w:pos="5200"/>
          <w:tab w:val="left" w:pos="6400"/>
        </w:tabs>
        <w:ind w:leftChars="200" w:left="800" w:hangingChars="200" w:hanging="400"/>
        <w:jc w:val="left"/>
      </w:pPr>
      <w:r>
        <w:rPr>
          <w:rFonts w:hint="eastAsia"/>
        </w:rPr>
        <w:t>５．</w:t>
      </w:r>
      <w:r w:rsidRPr="000244E6">
        <w:rPr>
          <w:rFonts w:hint="eastAsia"/>
        </w:rPr>
        <w:t>緊急地震速報</w:t>
      </w:r>
    </w:p>
    <w:p w:rsidR="00A3462E" w:rsidRPr="00753561" w:rsidRDefault="00A3462E" w:rsidP="00A3462E">
      <w:pPr>
        <w:tabs>
          <w:tab w:val="left" w:pos="400"/>
          <w:tab w:val="left" w:pos="800"/>
        </w:tabs>
        <w:ind w:leftChars="100" w:left="200"/>
        <w:jc w:val="left"/>
        <w:rPr>
          <w:rFonts w:ascii="ＭＳ ゴシック"/>
        </w:rPr>
      </w:pPr>
      <w:r w:rsidRPr="00753561">
        <w:rPr>
          <w:rFonts w:ascii="ＭＳ ゴシック" w:eastAsia="ＭＳ ゴシック" w:hint="eastAsia"/>
          <w:color w:val="FFFFFF"/>
          <w:shd w:val="clear" w:color="auto" w:fill="000000"/>
        </w:rPr>
        <w:t>解説</w:t>
      </w:r>
    </w:p>
    <w:p w:rsidR="000244E6" w:rsidRPr="000244E6" w:rsidRDefault="00DC45E7" w:rsidP="0059141A">
      <w:pPr>
        <w:tabs>
          <w:tab w:val="left" w:pos="400"/>
          <w:tab w:val="left" w:pos="1134"/>
          <w:tab w:val="left" w:pos="3010"/>
          <w:tab w:val="left" w:pos="5200"/>
          <w:tab w:val="left" w:pos="6400"/>
        </w:tabs>
        <w:ind w:leftChars="200" w:left="800" w:hangingChars="200" w:hanging="400"/>
        <w:jc w:val="left"/>
      </w:pPr>
      <w:r>
        <w:rPr>
          <w:rFonts w:hint="eastAsia"/>
        </w:rPr>
        <w:t>１</w:t>
      </w:r>
      <w:r w:rsidR="000244E6">
        <w:rPr>
          <w:rFonts w:hint="eastAsia"/>
        </w:rPr>
        <w:t>．</w:t>
      </w:r>
      <w:r w:rsidR="00665FB0">
        <w:rPr>
          <w:rFonts w:hint="eastAsia"/>
        </w:rPr>
        <w:t>東日本大震災は，</w:t>
      </w:r>
      <w:r w:rsidR="0059141A">
        <w:rPr>
          <w:rFonts w:hint="eastAsia"/>
        </w:rPr>
        <w:t>北アメリカプレートとその下に沈みこむ太平洋プレート</w:t>
      </w:r>
      <w:r w:rsidR="001A217E">
        <w:rPr>
          <w:rFonts w:hint="eastAsia"/>
        </w:rPr>
        <w:t>と</w:t>
      </w:r>
      <w:r w:rsidR="0059141A">
        <w:rPr>
          <w:rFonts w:hint="eastAsia"/>
        </w:rPr>
        <w:t>の間で発生した海溝型地震である</w:t>
      </w:r>
      <w:r w:rsidR="000244E6" w:rsidRPr="000244E6">
        <w:rPr>
          <w:rFonts w:hint="eastAsia"/>
        </w:rPr>
        <w:t>。</w:t>
      </w:r>
    </w:p>
    <w:p w:rsidR="004F5116" w:rsidRPr="001A526A" w:rsidRDefault="001A526A" w:rsidP="00A3462E">
      <w:pPr>
        <w:tabs>
          <w:tab w:val="left" w:pos="400"/>
          <w:tab w:val="left" w:pos="800"/>
        </w:tabs>
        <w:ind w:leftChars="200" w:left="800" w:hangingChars="200" w:hanging="400"/>
        <w:jc w:val="left"/>
      </w:pPr>
      <w:r>
        <w:rPr>
          <w:rFonts w:hint="eastAsia"/>
        </w:rPr>
        <w:t>３．今後</w:t>
      </w:r>
      <w:r w:rsidR="001A217E">
        <w:rPr>
          <w:rFonts w:hint="eastAsia"/>
        </w:rPr>
        <w:t>も</w:t>
      </w:r>
      <w:r>
        <w:rPr>
          <w:rFonts w:hint="eastAsia"/>
        </w:rPr>
        <w:t>活動する可能性のある断層を活断層という。</w:t>
      </w:r>
    </w:p>
    <w:sectPr w:rsidR="004F5116" w:rsidRPr="001A526A" w:rsidSect="00636184">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94170" w:rsidRDefault="00594170" w:rsidP="00481925">
      <w:r>
        <w:separator/>
      </w:r>
    </w:p>
  </w:endnote>
  <w:endnote w:type="continuationSeparator" w:id="0">
    <w:p w:rsidR="00594170" w:rsidRDefault="00594170"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A00002BF" w:usb1="68C7FCFB" w:usb2="00000010" w:usb3="00000000" w:csb0="0002009F" w:csb1="00000000"/>
  </w:font>
  <w:font w:name="ＭＳ ゴシック">
    <w:altName w:val="MS Gothic"/>
    <w:panose1 w:val="020B0609070205080204"/>
    <w:charset w:val="80"/>
    <w:family w:val="modern"/>
    <w:pitch w:val="fixed"/>
    <w:sig w:usb0="A00002BF" w:usb1="68C7FCFB" w:usb2="00000010" w:usb3="00000000" w:csb0="0002009F" w:csb1="00000000"/>
  </w:font>
  <w:font w:name="Arial">
    <w:panose1 w:val="020B0604020202020204"/>
    <w:charset w:val="00"/>
    <w:family w:val="swiss"/>
    <w:pitch w:val="variable"/>
    <w:sig w:usb0="20002A87" w:usb1="80000000" w:usb2="00000008" w:usb3="00000000" w:csb0="000001FF" w:csb1="00000000"/>
  </w:font>
  <w:font w:name="ＭＳ Ｐゴシック">
    <w:panose1 w:val="020B0600070205080204"/>
    <w:charset w:val="80"/>
    <w:family w:val="modern"/>
    <w:pitch w:val="variable"/>
    <w:sig w:usb0="A00002BF" w:usb1="68C7FCFB" w:usb2="00000010"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94170" w:rsidRDefault="00594170" w:rsidP="00481925">
      <w:r>
        <w:separator/>
      </w:r>
    </w:p>
  </w:footnote>
  <w:footnote w:type="continuationSeparator" w:id="0">
    <w:p w:rsidR="00594170" w:rsidRDefault="00594170"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840"/>
  <w:drawingGridHorizontalSpacing w:val="100"/>
  <w:displayHorizontalDrawingGridEvery w:val="0"/>
  <w:displayVerticalDrawingGridEvery w:val="2"/>
  <w:characterSpacingControl w:val="compressPunctuation"/>
  <w:strictFirstAndLastChars/>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81925"/>
    <w:rsid w:val="000061B7"/>
    <w:rsid w:val="000102FE"/>
    <w:rsid w:val="00014899"/>
    <w:rsid w:val="000209F3"/>
    <w:rsid w:val="00022B97"/>
    <w:rsid w:val="000244E6"/>
    <w:rsid w:val="00027EA1"/>
    <w:rsid w:val="0005639E"/>
    <w:rsid w:val="00066612"/>
    <w:rsid w:val="00066E68"/>
    <w:rsid w:val="000815F5"/>
    <w:rsid w:val="000834A7"/>
    <w:rsid w:val="0008731E"/>
    <w:rsid w:val="00096119"/>
    <w:rsid w:val="00097B0E"/>
    <w:rsid w:val="000A11C0"/>
    <w:rsid w:val="000A1325"/>
    <w:rsid w:val="000A426D"/>
    <w:rsid w:val="000A79CF"/>
    <w:rsid w:val="000C33C8"/>
    <w:rsid w:val="000D2B6E"/>
    <w:rsid w:val="000D7E60"/>
    <w:rsid w:val="000E5AE7"/>
    <w:rsid w:val="000F774D"/>
    <w:rsid w:val="001021B2"/>
    <w:rsid w:val="00103BB1"/>
    <w:rsid w:val="00107EE0"/>
    <w:rsid w:val="001141B1"/>
    <w:rsid w:val="0012359E"/>
    <w:rsid w:val="0013351E"/>
    <w:rsid w:val="00163102"/>
    <w:rsid w:val="00173463"/>
    <w:rsid w:val="001A217E"/>
    <w:rsid w:val="001A264C"/>
    <w:rsid w:val="001A526A"/>
    <w:rsid w:val="001A5FB6"/>
    <w:rsid w:val="001B47EF"/>
    <w:rsid w:val="001C46ED"/>
    <w:rsid w:val="001E2CE9"/>
    <w:rsid w:val="001E312C"/>
    <w:rsid w:val="00201842"/>
    <w:rsid w:val="00202D49"/>
    <w:rsid w:val="00217936"/>
    <w:rsid w:val="00223F02"/>
    <w:rsid w:val="0023122F"/>
    <w:rsid w:val="0024198C"/>
    <w:rsid w:val="0024334A"/>
    <w:rsid w:val="0025507D"/>
    <w:rsid w:val="0026127D"/>
    <w:rsid w:val="00267767"/>
    <w:rsid w:val="00283EC3"/>
    <w:rsid w:val="002844B8"/>
    <w:rsid w:val="00295EFA"/>
    <w:rsid w:val="002A0186"/>
    <w:rsid w:val="002C2757"/>
    <w:rsid w:val="002E6F05"/>
    <w:rsid w:val="002F12C6"/>
    <w:rsid w:val="002F5E21"/>
    <w:rsid w:val="003004DD"/>
    <w:rsid w:val="003055C6"/>
    <w:rsid w:val="00317C25"/>
    <w:rsid w:val="0033163E"/>
    <w:rsid w:val="003401EF"/>
    <w:rsid w:val="00354B79"/>
    <w:rsid w:val="00356BDF"/>
    <w:rsid w:val="003728DC"/>
    <w:rsid w:val="003765BF"/>
    <w:rsid w:val="0038578D"/>
    <w:rsid w:val="003960AD"/>
    <w:rsid w:val="003A3475"/>
    <w:rsid w:val="003A5D0B"/>
    <w:rsid w:val="003B11ED"/>
    <w:rsid w:val="003B191A"/>
    <w:rsid w:val="003E13DB"/>
    <w:rsid w:val="003E4416"/>
    <w:rsid w:val="003F2798"/>
    <w:rsid w:val="004208F4"/>
    <w:rsid w:val="00436C2C"/>
    <w:rsid w:val="00451AB6"/>
    <w:rsid w:val="00470FC1"/>
    <w:rsid w:val="004778E1"/>
    <w:rsid w:val="00481925"/>
    <w:rsid w:val="0049173A"/>
    <w:rsid w:val="004A472E"/>
    <w:rsid w:val="004B2D1B"/>
    <w:rsid w:val="004C45CD"/>
    <w:rsid w:val="004D1EAA"/>
    <w:rsid w:val="004E2C39"/>
    <w:rsid w:val="004E36DB"/>
    <w:rsid w:val="004F5116"/>
    <w:rsid w:val="00502E94"/>
    <w:rsid w:val="005058AC"/>
    <w:rsid w:val="005142B0"/>
    <w:rsid w:val="005201F0"/>
    <w:rsid w:val="005202A5"/>
    <w:rsid w:val="0053004F"/>
    <w:rsid w:val="00533336"/>
    <w:rsid w:val="00543B35"/>
    <w:rsid w:val="00545314"/>
    <w:rsid w:val="00550DE4"/>
    <w:rsid w:val="0056269C"/>
    <w:rsid w:val="005717F2"/>
    <w:rsid w:val="00577495"/>
    <w:rsid w:val="0059141A"/>
    <w:rsid w:val="00594170"/>
    <w:rsid w:val="005A0E75"/>
    <w:rsid w:val="005A1282"/>
    <w:rsid w:val="005A3B66"/>
    <w:rsid w:val="005A48F5"/>
    <w:rsid w:val="005A5CE7"/>
    <w:rsid w:val="005B1476"/>
    <w:rsid w:val="005B5DF3"/>
    <w:rsid w:val="005B662D"/>
    <w:rsid w:val="005C2375"/>
    <w:rsid w:val="005E2409"/>
    <w:rsid w:val="005E474B"/>
    <w:rsid w:val="005F3DA2"/>
    <w:rsid w:val="005F7AEB"/>
    <w:rsid w:val="00611155"/>
    <w:rsid w:val="00624453"/>
    <w:rsid w:val="006263C6"/>
    <w:rsid w:val="00636184"/>
    <w:rsid w:val="00644E56"/>
    <w:rsid w:val="00650EA4"/>
    <w:rsid w:val="00653673"/>
    <w:rsid w:val="00663945"/>
    <w:rsid w:val="00665FB0"/>
    <w:rsid w:val="00675634"/>
    <w:rsid w:val="006A5816"/>
    <w:rsid w:val="006C1429"/>
    <w:rsid w:val="006C22D3"/>
    <w:rsid w:val="006C5BA0"/>
    <w:rsid w:val="006E4B20"/>
    <w:rsid w:val="006E6501"/>
    <w:rsid w:val="006E740C"/>
    <w:rsid w:val="00703ECF"/>
    <w:rsid w:val="00707A90"/>
    <w:rsid w:val="007225DE"/>
    <w:rsid w:val="007301E0"/>
    <w:rsid w:val="007318CE"/>
    <w:rsid w:val="0073632D"/>
    <w:rsid w:val="00746D99"/>
    <w:rsid w:val="00753561"/>
    <w:rsid w:val="00754A07"/>
    <w:rsid w:val="007D3208"/>
    <w:rsid w:val="007D5048"/>
    <w:rsid w:val="007F452F"/>
    <w:rsid w:val="0080586D"/>
    <w:rsid w:val="00812943"/>
    <w:rsid w:val="008511D9"/>
    <w:rsid w:val="00862114"/>
    <w:rsid w:val="00865D73"/>
    <w:rsid w:val="008669DE"/>
    <w:rsid w:val="00870AA8"/>
    <w:rsid w:val="00881122"/>
    <w:rsid w:val="0088569D"/>
    <w:rsid w:val="008A6957"/>
    <w:rsid w:val="008B761A"/>
    <w:rsid w:val="008C22BC"/>
    <w:rsid w:val="008C380B"/>
    <w:rsid w:val="008C62FE"/>
    <w:rsid w:val="008E44B2"/>
    <w:rsid w:val="008F4FCA"/>
    <w:rsid w:val="00901723"/>
    <w:rsid w:val="009056FC"/>
    <w:rsid w:val="00910389"/>
    <w:rsid w:val="00914065"/>
    <w:rsid w:val="00920D78"/>
    <w:rsid w:val="009236CE"/>
    <w:rsid w:val="00932851"/>
    <w:rsid w:val="00942E7C"/>
    <w:rsid w:val="0095486C"/>
    <w:rsid w:val="00955D06"/>
    <w:rsid w:val="009570FC"/>
    <w:rsid w:val="0096133D"/>
    <w:rsid w:val="0097165B"/>
    <w:rsid w:val="00973E98"/>
    <w:rsid w:val="009C07FC"/>
    <w:rsid w:val="009C76E2"/>
    <w:rsid w:val="009D2971"/>
    <w:rsid w:val="00A226CC"/>
    <w:rsid w:val="00A33CBE"/>
    <w:rsid w:val="00A3462E"/>
    <w:rsid w:val="00A35560"/>
    <w:rsid w:val="00A4195F"/>
    <w:rsid w:val="00A44F7D"/>
    <w:rsid w:val="00A470D6"/>
    <w:rsid w:val="00A512B9"/>
    <w:rsid w:val="00A61A82"/>
    <w:rsid w:val="00A660BD"/>
    <w:rsid w:val="00A75642"/>
    <w:rsid w:val="00A8506B"/>
    <w:rsid w:val="00AA09B8"/>
    <w:rsid w:val="00AA3124"/>
    <w:rsid w:val="00AB7B99"/>
    <w:rsid w:val="00AC590A"/>
    <w:rsid w:val="00AD0BC2"/>
    <w:rsid w:val="00AD117F"/>
    <w:rsid w:val="00AE53C6"/>
    <w:rsid w:val="00AE6A7F"/>
    <w:rsid w:val="00AE6A8D"/>
    <w:rsid w:val="00AF5DD4"/>
    <w:rsid w:val="00B127D0"/>
    <w:rsid w:val="00B211D0"/>
    <w:rsid w:val="00B211D2"/>
    <w:rsid w:val="00B33509"/>
    <w:rsid w:val="00B33953"/>
    <w:rsid w:val="00B36D4A"/>
    <w:rsid w:val="00B42057"/>
    <w:rsid w:val="00B43520"/>
    <w:rsid w:val="00B46789"/>
    <w:rsid w:val="00B507F7"/>
    <w:rsid w:val="00B752A0"/>
    <w:rsid w:val="00B95794"/>
    <w:rsid w:val="00BB1AF5"/>
    <w:rsid w:val="00BE3581"/>
    <w:rsid w:val="00BF063F"/>
    <w:rsid w:val="00BF307B"/>
    <w:rsid w:val="00BF32BA"/>
    <w:rsid w:val="00C06445"/>
    <w:rsid w:val="00C249FE"/>
    <w:rsid w:val="00C256B1"/>
    <w:rsid w:val="00C42A62"/>
    <w:rsid w:val="00C46DF9"/>
    <w:rsid w:val="00C50D47"/>
    <w:rsid w:val="00C56D7D"/>
    <w:rsid w:val="00C75797"/>
    <w:rsid w:val="00CE11B4"/>
    <w:rsid w:val="00CF1B2B"/>
    <w:rsid w:val="00CF3534"/>
    <w:rsid w:val="00D21E35"/>
    <w:rsid w:val="00D74551"/>
    <w:rsid w:val="00D74AEF"/>
    <w:rsid w:val="00DA3167"/>
    <w:rsid w:val="00DA38D8"/>
    <w:rsid w:val="00DA44BC"/>
    <w:rsid w:val="00DC45E7"/>
    <w:rsid w:val="00DC7C13"/>
    <w:rsid w:val="00DD48A5"/>
    <w:rsid w:val="00DD4C47"/>
    <w:rsid w:val="00DE3338"/>
    <w:rsid w:val="00DF38D1"/>
    <w:rsid w:val="00DF7DB4"/>
    <w:rsid w:val="00E11F74"/>
    <w:rsid w:val="00E32AD3"/>
    <w:rsid w:val="00E435E7"/>
    <w:rsid w:val="00E46F84"/>
    <w:rsid w:val="00E77ADA"/>
    <w:rsid w:val="00E91378"/>
    <w:rsid w:val="00EA0E35"/>
    <w:rsid w:val="00EB0B72"/>
    <w:rsid w:val="00EB230B"/>
    <w:rsid w:val="00EC3934"/>
    <w:rsid w:val="00EC65E7"/>
    <w:rsid w:val="00ED2BEB"/>
    <w:rsid w:val="00ED68CB"/>
    <w:rsid w:val="00F04686"/>
    <w:rsid w:val="00F07ECF"/>
    <w:rsid w:val="00F242AC"/>
    <w:rsid w:val="00F2493F"/>
    <w:rsid w:val="00F3098E"/>
    <w:rsid w:val="00F57AF7"/>
    <w:rsid w:val="00F826DE"/>
    <w:rsid w:val="00FA323A"/>
    <w:rsid w:val="00FB23D4"/>
    <w:rsid w:val="00FB533C"/>
    <w:rsid w:val="00FB7092"/>
    <w:rsid w:val="00FD360D"/>
    <w:rsid w:val="00FD4020"/>
    <w:rsid w:val="00FE0E88"/>
    <w:rsid w:val="00FF0356"/>
    <w:rsid w:val="00FF7D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66E68"/>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link w:val="Char"/>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character" w:customStyle="1" w:styleId="Char">
    <w:name w:val="大問 Char"/>
    <w:basedOn w:val="a0"/>
    <w:link w:val="a5"/>
    <w:rsid w:val="003055C6"/>
    <w:rPr>
      <w:rFonts w:ascii="ＭＳ 明朝" w:eastAsia="ＭＳ ゴシック"/>
      <w:kern w:val="2"/>
      <w:szCs w:val="24"/>
    </w:rPr>
  </w:style>
  <w:style w:type="paragraph" w:styleId="aa">
    <w:name w:val="Balloon Text"/>
    <w:basedOn w:val="a"/>
    <w:link w:val="ab"/>
    <w:uiPriority w:val="99"/>
    <w:semiHidden/>
    <w:unhideWhenUsed/>
    <w:rsid w:val="00675634"/>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675634"/>
    <w:rPr>
      <w:rFonts w:asciiTheme="majorHAnsi" w:eastAsiaTheme="majorEastAsia" w:hAnsiTheme="majorHAnsi" w:cstheme="majorBidi"/>
      <w:kern w:val="2"/>
      <w:sz w:val="18"/>
      <w:szCs w:val="18"/>
    </w:rPr>
  </w:style>
  <w:style w:type="table" w:styleId="ac">
    <w:name w:val="Table Grid"/>
    <w:basedOn w:val="a1"/>
    <w:uiPriority w:val="59"/>
    <w:rsid w:val="000244E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d">
    <w:name w:val="Hyperlink"/>
    <w:basedOn w:val="a0"/>
    <w:uiPriority w:val="99"/>
    <w:semiHidden/>
    <w:unhideWhenUsed/>
    <w:rsid w:val="0059141A"/>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66E68"/>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link w:val="Char"/>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character" w:customStyle="1" w:styleId="Char">
    <w:name w:val="大問 Char"/>
    <w:basedOn w:val="a0"/>
    <w:link w:val="a5"/>
    <w:rsid w:val="003055C6"/>
    <w:rPr>
      <w:rFonts w:ascii="ＭＳ 明朝" w:eastAsia="ＭＳ ゴシック"/>
      <w:kern w:val="2"/>
      <w:szCs w:val="24"/>
    </w:rPr>
  </w:style>
  <w:style w:type="paragraph" w:styleId="aa">
    <w:name w:val="Balloon Text"/>
    <w:basedOn w:val="a"/>
    <w:link w:val="ab"/>
    <w:uiPriority w:val="99"/>
    <w:semiHidden/>
    <w:unhideWhenUsed/>
    <w:rsid w:val="00675634"/>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675634"/>
    <w:rPr>
      <w:rFonts w:asciiTheme="majorHAnsi" w:eastAsiaTheme="majorEastAsia" w:hAnsiTheme="majorHAnsi" w:cstheme="majorBidi"/>
      <w:kern w:val="2"/>
      <w:sz w:val="18"/>
      <w:szCs w:val="18"/>
    </w:rPr>
  </w:style>
  <w:style w:type="table" w:styleId="ac">
    <w:name w:val="Table Grid"/>
    <w:basedOn w:val="a1"/>
    <w:uiPriority w:val="59"/>
    <w:rsid w:val="000244E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d">
    <w:name w:val="Hyperlink"/>
    <w:basedOn w:val="a0"/>
    <w:uiPriority w:val="99"/>
    <w:semiHidden/>
    <w:unhideWhenUsed/>
    <w:rsid w:val="0059141A"/>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5" Type="http://schemas.openxmlformats.org/officeDocument/2006/relationships/settings" Target="settings.xml"/><Relationship Id="rId10" Type="http://schemas.openxmlformats.org/officeDocument/2006/relationships/image" Target="media/image2.jpg"/><Relationship Id="rId4" Type="http://schemas.microsoft.com/office/2007/relationships/stylesWithEffects" Target="stylesWithEffects.xml"/><Relationship Id="rId9" Type="http://schemas.openxmlformats.org/officeDocument/2006/relationships/image" Target="media/image1.jp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47E71D-9B21-4BF1-9A5A-8623135CB2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5</Pages>
  <Words>1918</Words>
  <Characters>275</Characters>
  <Application>Microsoft Office Word</Application>
  <DocSecurity>0</DocSecurity>
  <Lines>2</Lines>
  <Paragraphs>4</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2189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PL210001</cp:lastModifiedBy>
  <cp:revision>3</cp:revision>
  <cp:lastPrinted>2011-11-24T17:27:00Z</cp:lastPrinted>
  <dcterms:created xsi:type="dcterms:W3CDTF">2011-10-25T05:58:00Z</dcterms:created>
  <dcterms:modified xsi:type="dcterms:W3CDTF">2011-11-24T17:27:00Z</dcterms:modified>
  <cp:category/>
</cp:coreProperties>
</file>